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94C3A" w14:textId="77777777" w:rsidR="00237387" w:rsidRPr="002655E7" w:rsidRDefault="00237387" w:rsidP="00237387">
      <w:pPr>
        <w:autoSpaceDE w:val="0"/>
        <w:autoSpaceDN w:val="0"/>
        <w:adjustRightInd w:val="0"/>
        <w:jc w:val="center"/>
        <w:rPr>
          <w:b/>
          <w:bCs/>
          <w:sz w:val="20"/>
          <w:szCs w:val="20"/>
          <w:lang w:val="en-US"/>
        </w:rPr>
      </w:pPr>
      <w:r w:rsidRPr="002655E7">
        <w:rPr>
          <w:b/>
          <w:bCs/>
          <w:sz w:val="20"/>
          <w:szCs w:val="20"/>
          <w:lang w:val="en-US"/>
        </w:rPr>
        <w:t xml:space="preserve">SYLLABUS </w:t>
      </w:r>
    </w:p>
    <w:p w14:paraId="4BDE4734" w14:textId="6ABC5FE7" w:rsidR="00237387" w:rsidRPr="002655E7" w:rsidRDefault="00237387" w:rsidP="00237387">
      <w:pPr>
        <w:jc w:val="center"/>
        <w:rPr>
          <w:b/>
          <w:sz w:val="20"/>
          <w:szCs w:val="20"/>
          <w:lang w:val="en-US"/>
        </w:rPr>
      </w:pPr>
      <w:r w:rsidRPr="002655E7">
        <w:rPr>
          <w:b/>
          <w:sz w:val="20"/>
          <w:szCs w:val="20"/>
          <w:lang w:val="en-US"/>
        </w:rPr>
        <w:t>Fall semester 202</w:t>
      </w:r>
      <w:r w:rsidR="005B3AB5">
        <w:rPr>
          <w:b/>
          <w:sz w:val="20"/>
          <w:szCs w:val="20"/>
          <w:lang w:val="en-US"/>
        </w:rPr>
        <w:t>3</w:t>
      </w:r>
      <w:r w:rsidRPr="002655E7">
        <w:rPr>
          <w:b/>
          <w:sz w:val="20"/>
          <w:szCs w:val="20"/>
          <w:lang w:val="en-US"/>
        </w:rPr>
        <w:t>-202</w:t>
      </w:r>
      <w:r w:rsidR="005B3AB5">
        <w:rPr>
          <w:b/>
          <w:sz w:val="20"/>
          <w:szCs w:val="20"/>
          <w:lang w:val="en-US"/>
        </w:rPr>
        <w:t>4</w:t>
      </w:r>
      <w:r w:rsidRPr="002655E7">
        <w:rPr>
          <w:b/>
          <w:sz w:val="20"/>
          <w:szCs w:val="20"/>
          <w:lang w:val="en-US"/>
        </w:rPr>
        <w:t xml:space="preserve"> academic years</w:t>
      </w:r>
    </w:p>
    <w:p w14:paraId="7C5AD04B" w14:textId="77777777" w:rsidR="005B3AB5" w:rsidRPr="00BC2F4E" w:rsidRDefault="00237387" w:rsidP="005B3AB5">
      <w:pPr>
        <w:jc w:val="center"/>
        <w:rPr>
          <w:lang w:val="kk-KZ"/>
        </w:rPr>
      </w:pPr>
      <w:r w:rsidRPr="002655E7">
        <w:rPr>
          <w:b/>
          <w:sz w:val="20"/>
          <w:szCs w:val="20"/>
          <w:lang w:val="en-US"/>
        </w:rPr>
        <w:t>on the educational program “</w:t>
      </w:r>
      <w:r w:rsidR="00C666CF" w:rsidRPr="00C666CF">
        <w:rPr>
          <w:b/>
          <w:sz w:val="20"/>
          <w:szCs w:val="20"/>
          <w:lang w:val="en-US"/>
        </w:rPr>
        <w:t xml:space="preserve">7M042 – </w:t>
      </w:r>
      <w:r w:rsidR="005B3AB5" w:rsidRPr="004D3DD1">
        <w:rPr>
          <w:b/>
          <w:bCs/>
          <w:lang w:val="kk-KZ"/>
        </w:rPr>
        <w:t>Issues in the Development of Water Legislation"</w:t>
      </w:r>
    </w:p>
    <w:p w14:paraId="2764256F" w14:textId="77777777" w:rsidR="00237387" w:rsidRPr="002655E7"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5B3AB5" w14:paraId="6C3BB8F1" w14:textId="77777777"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47FCE153" w14:textId="77777777" w:rsidR="00237387" w:rsidRPr="002655E7" w:rsidRDefault="00237387" w:rsidP="00A509E4">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4B5D0A5D" w14:textId="77777777" w:rsidR="00237387" w:rsidRPr="002655E7" w:rsidRDefault="00237387" w:rsidP="00A509E4">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4B636A20" w14:textId="77777777" w:rsidR="00237387" w:rsidRPr="002655E7" w:rsidRDefault="00237387" w:rsidP="00A509E4">
            <w:pPr>
              <w:autoSpaceDE w:val="0"/>
              <w:autoSpaceDN w:val="0"/>
              <w:adjustRightInd w:val="0"/>
              <w:rPr>
                <w:b/>
                <w:sz w:val="20"/>
                <w:szCs w:val="20"/>
                <w:lang w:val="en-US"/>
              </w:rPr>
            </w:pPr>
            <w:r w:rsidRPr="002655E7">
              <w:rPr>
                <w:b/>
                <w:sz w:val="20"/>
                <w:szCs w:val="20"/>
                <w:lang w:val="en-US"/>
              </w:rPr>
              <w:t>I</w:t>
            </w:r>
            <w:r w:rsidRPr="002655E7">
              <w:rPr>
                <w:b/>
                <w:sz w:val="20"/>
                <w:szCs w:val="20"/>
                <w:lang w:val="en"/>
              </w:rPr>
              <w:t>ndependent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3FEB2D62" w14:textId="77777777" w:rsidR="00237387" w:rsidRPr="002655E7" w:rsidRDefault="00E92B26" w:rsidP="00E92B26">
            <w:pPr>
              <w:autoSpaceDE w:val="0"/>
              <w:autoSpaceDN w:val="0"/>
              <w:adjustRightInd w:val="0"/>
              <w:jc w:val="center"/>
              <w:rPr>
                <w:b/>
                <w:sz w:val="20"/>
                <w:szCs w:val="20"/>
                <w:lang w:val="en-US"/>
              </w:rPr>
            </w:pPr>
            <w:r w:rsidRPr="00E92B26">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3C38E7B0" w14:textId="77777777" w:rsidR="00237387" w:rsidRPr="00872779" w:rsidRDefault="00237387" w:rsidP="00A509E4">
            <w:pPr>
              <w:autoSpaceDE w:val="0"/>
              <w:autoSpaceDN w:val="0"/>
              <w:adjustRightInd w:val="0"/>
              <w:rPr>
                <w:b/>
                <w:sz w:val="20"/>
                <w:szCs w:val="20"/>
                <w:lang w:val="en-US"/>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6E1D11AB"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
              </w:rPr>
              <w:t>Independent work of student with teacher (IWST)</w:t>
            </w:r>
          </w:p>
        </w:tc>
      </w:tr>
      <w:tr w:rsidR="00237387" w:rsidRPr="002655E7" w14:paraId="1EEF2F9D" w14:textId="77777777"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4A32DE13" w14:textId="77777777" w:rsidR="00237387" w:rsidRPr="002655E7" w:rsidRDefault="00237387" w:rsidP="00A509E4">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C7E67BB" w14:textId="77777777" w:rsidR="00237387" w:rsidRPr="002655E7" w:rsidRDefault="00237387" w:rsidP="00A509E4">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85E28D5" w14:textId="77777777" w:rsidR="00237387" w:rsidRPr="002655E7" w:rsidRDefault="00237387" w:rsidP="00A509E4">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0F513A30" w14:textId="77777777" w:rsidR="00237387" w:rsidRPr="002655E7" w:rsidRDefault="00237387" w:rsidP="00A509E4">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A320FDD" w14:textId="77777777" w:rsidR="00237387" w:rsidRPr="002655E7" w:rsidRDefault="00237387" w:rsidP="00A509E4">
            <w:pPr>
              <w:autoSpaceDE w:val="0"/>
              <w:autoSpaceDN w:val="0"/>
              <w:adjustRightInd w:val="0"/>
              <w:jc w:val="center"/>
              <w:rPr>
                <w:b/>
                <w:sz w:val="20"/>
                <w:szCs w:val="20"/>
              </w:rPr>
            </w:pPr>
            <w:r w:rsidRPr="002655E7">
              <w:rPr>
                <w:b/>
                <w:sz w:val="20"/>
                <w:szCs w:val="20"/>
              </w:rPr>
              <w:t xml:space="preserve">Practical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2D97759E" w14:textId="77777777" w:rsidR="00237387" w:rsidRPr="002655E7" w:rsidRDefault="00237387" w:rsidP="00A509E4">
            <w:pPr>
              <w:autoSpaceDE w:val="0"/>
              <w:autoSpaceDN w:val="0"/>
              <w:adjustRightInd w:val="0"/>
              <w:jc w:val="center"/>
              <w:rPr>
                <w:b/>
                <w:sz w:val="20"/>
                <w:szCs w:val="20"/>
              </w:rPr>
            </w:pPr>
            <w:r w:rsidRPr="002655E7">
              <w:rPr>
                <w:b/>
                <w:sz w:val="20"/>
                <w:szCs w:val="20"/>
              </w:rPr>
              <w:t>Laboratory  (</w:t>
            </w:r>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687EA31" w14:textId="77777777" w:rsidR="00237387" w:rsidRPr="002655E7" w:rsidRDefault="00237387" w:rsidP="00A509E4">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473031B1" w14:textId="77777777" w:rsidR="00237387" w:rsidRPr="002655E7" w:rsidRDefault="00237387" w:rsidP="00A509E4">
            <w:pPr>
              <w:rPr>
                <w:b/>
                <w:sz w:val="20"/>
                <w:szCs w:val="20"/>
              </w:rPr>
            </w:pPr>
          </w:p>
        </w:tc>
      </w:tr>
      <w:tr w:rsidR="00237387" w:rsidRPr="0080151C" w14:paraId="2B9473CE"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59026B7B" w14:textId="77777777" w:rsidR="0080151C" w:rsidRPr="0080151C" w:rsidRDefault="0080151C" w:rsidP="0080151C">
            <w:pPr>
              <w:autoSpaceDE w:val="0"/>
              <w:autoSpaceDN w:val="0"/>
              <w:adjustRightInd w:val="0"/>
              <w:jc w:val="center"/>
              <w:rPr>
                <w:b/>
                <w:sz w:val="20"/>
                <w:szCs w:val="20"/>
              </w:rPr>
            </w:pPr>
            <w:r w:rsidRPr="0080151C">
              <w:rPr>
                <w:b/>
                <w:sz w:val="20"/>
                <w:szCs w:val="20"/>
              </w:rPr>
              <w:t>MKEP</w:t>
            </w:r>
          </w:p>
          <w:p w14:paraId="4CE23888" w14:textId="77777777" w:rsidR="00237387" w:rsidRPr="002655E7" w:rsidRDefault="0080151C" w:rsidP="0080151C">
            <w:pPr>
              <w:autoSpaceDE w:val="0"/>
              <w:autoSpaceDN w:val="0"/>
              <w:adjustRightInd w:val="0"/>
              <w:jc w:val="center"/>
              <w:rPr>
                <w:b/>
                <w:sz w:val="20"/>
                <w:szCs w:val="20"/>
              </w:rPr>
            </w:pPr>
            <w:r w:rsidRPr="0080151C">
              <w:rPr>
                <w:b/>
                <w:sz w:val="20"/>
                <w:szCs w:val="20"/>
              </w:rPr>
              <w:t>5206</w:t>
            </w:r>
          </w:p>
        </w:tc>
        <w:tc>
          <w:tcPr>
            <w:tcW w:w="1843" w:type="dxa"/>
            <w:tcBorders>
              <w:top w:val="single" w:sz="4" w:space="0" w:color="000000"/>
              <w:left w:val="single" w:sz="4" w:space="0" w:color="000000"/>
              <w:bottom w:val="single" w:sz="4" w:space="0" w:color="000000"/>
              <w:right w:val="single" w:sz="4" w:space="0" w:color="000000"/>
            </w:tcBorders>
          </w:tcPr>
          <w:p w14:paraId="527F3B69" w14:textId="77777777" w:rsidR="004D3DD1" w:rsidRPr="004D3DD1" w:rsidRDefault="004D3DD1" w:rsidP="004D3DD1">
            <w:pPr>
              <w:jc w:val="center"/>
              <w:rPr>
                <w:sz w:val="18"/>
                <w:szCs w:val="18"/>
                <w:lang w:val="kk-KZ"/>
              </w:rPr>
            </w:pPr>
            <w:r w:rsidRPr="004D3DD1">
              <w:rPr>
                <w:sz w:val="18"/>
                <w:szCs w:val="18"/>
                <w:lang w:val="kk-KZ"/>
              </w:rPr>
              <w:t>Issues in the Development of Water Legislation"</w:t>
            </w:r>
          </w:p>
          <w:p w14:paraId="761705BB" w14:textId="77777777" w:rsidR="004D3DD1" w:rsidRPr="002655E7" w:rsidRDefault="004D3DD1" w:rsidP="004D3DD1">
            <w:pPr>
              <w:jc w:val="center"/>
              <w:rPr>
                <w:b/>
                <w:sz w:val="20"/>
                <w:szCs w:val="20"/>
                <w:lang w:val="en-US"/>
              </w:rPr>
            </w:pPr>
          </w:p>
          <w:p w14:paraId="1D9F93FF" w14:textId="3E8369D1" w:rsidR="00237387" w:rsidRPr="002871FC" w:rsidRDefault="00237387" w:rsidP="00A509E4">
            <w:pPr>
              <w:autoSpaceDE w:val="0"/>
              <w:autoSpaceDN w:val="0"/>
              <w:adjustRightInd w:val="0"/>
              <w:rPr>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14:paraId="0DFD6845" w14:textId="77777777" w:rsidR="00237387" w:rsidRPr="002871FC" w:rsidRDefault="0080151C" w:rsidP="00A509E4">
            <w:pPr>
              <w:autoSpaceDE w:val="0"/>
              <w:autoSpaceDN w:val="0"/>
              <w:adjustRightInd w:val="0"/>
              <w:jc w:val="center"/>
              <w:rPr>
                <w:sz w:val="20"/>
                <w:szCs w:val="20"/>
                <w:lang w:val="en-US"/>
              </w:rPr>
            </w:pPr>
            <w:r w:rsidRPr="0080151C">
              <w:rPr>
                <w:sz w:val="20"/>
                <w:szCs w:val="20"/>
                <w:lang w:val="en-US"/>
              </w:rPr>
              <w:t>98</w:t>
            </w:r>
          </w:p>
        </w:tc>
        <w:tc>
          <w:tcPr>
            <w:tcW w:w="709" w:type="dxa"/>
            <w:tcBorders>
              <w:top w:val="single" w:sz="4" w:space="0" w:color="000000"/>
              <w:left w:val="single" w:sz="4" w:space="0" w:color="000000"/>
              <w:bottom w:val="single" w:sz="4" w:space="0" w:color="000000"/>
              <w:right w:val="single" w:sz="4" w:space="0" w:color="000000"/>
            </w:tcBorders>
          </w:tcPr>
          <w:p w14:paraId="4D95CF3F" w14:textId="77777777" w:rsidR="00237387" w:rsidRPr="002871FC" w:rsidRDefault="0080151C" w:rsidP="00A509E4">
            <w:pPr>
              <w:autoSpaceDE w:val="0"/>
              <w:autoSpaceDN w:val="0"/>
              <w:adjustRightInd w:val="0"/>
              <w:jc w:val="center"/>
              <w:rPr>
                <w:sz w:val="20"/>
                <w:szCs w:val="20"/>
                <w:lang w:val="en-US"/>
              </w:rPr>
            </w:pPr>
            <w:r>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073C75DD" w14:textId="77777777" w:rsidR="00237387" w:rsidRPr="002871FC" w:rsidRDefault="0080151C" w:rsidP="00A509E4">
            <w:pPr>
              <w:autoSpaceDE w:val="0"/>
              <w:autoSpaceDN w:val="0"/>
              <w:adjustRightInd w:val="0"/>
              <w:jc w:val="center"/>
              <w:rPr>
                <w:sz w:val="20"/>
                <w:szCs w:val="20"/>
                <w:lang w:val="en-US"/>
              </w:rPr>
            </w:pPr>
            <w:r>
              <w:rPr>
                <w:sz w:val="20"/>
                <w:szCs w:val="20"/>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14:paraId="358247D3" w14:textId="77777777" w:rsidR="00237387" w:rsidRPr="002871FC" w:rsidRDefault="0080151C" w:rsidP="00A509E4">
            <w:pPr>
              <w:autoSpaceDE w:val="0"/>
              <w:autoSpaceDN w:val="0"/>
              <w:adjustRightInd w:val="0"/>
              <w:jc w:val="center"/>
              <w:rPr>
                <w:sz w:val="20"/>
                <w:szCs w:val="20"/>
                <w:lang w:val="en-US"/>
              </w:rPr>
            </w:pPr>
            <w:r>
              <w:rPr>
                <w:sz w:val="20"/>
                <w:szCs w:val="20"/>
                <w:lang w:val="en-US"/>
              </w:rPr>
              <w:t>-</w:t>
            </w:r>
          </w:p>
        </w:tc>
        <w:tc>
          <w:tcPr>
            <w:tcW w:w="851" w:type="dxa"/>
            <w:tcBorders>
              <w:top w:val="single" w:sz="4" w:space="0" w:color="000000"/>
              <w:left w:val="single" w:sz="4" w:space="0" w:color="000000"/>
              <w:bottom w:val="single" w:sz="4" w:space="0" w:color="000000"/>
              <w:right w:val="single" w:sz="4" w:space="0" w:color="000000"/>
            </w:tcBorders>
          </w:tcPr>
          <w:p w14:paraId="620A2764" w14:textId="77777777" w:rsidR="00237387" w:rsidRPr="002871FC" w:rsidRDefault="0080151C" w:rsidP="00A509E4">
            <w:pPr>
              <w:autoSpaceDE w:val="0"/>
              <w:autoSpaceDN w:val="0"/>
              <w:adjustRightInd w:val="0"/>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14:paraId="3A961AF1" w14:textId="77777777" w:rsidR="00237387" w:rsidRPr="002871FC" w:rsidRDefault="0080151C" w:rsidP="00A509E4">
            <w:pPr>
              <w:autoSpaceDE w:val="0"/>
              <w:autoSpaceDN w:val="0"/>
              <w:adjustRightInd w:val="0"/>
              <w:jc w:val="center"/>
              <w:rPr>
                <w:sz w:val="20"/>
                <w:szCs w:val="20"/>
                <w:lang w:val="en-US"/>
              </w:rPr>
            </w:pPr>
            <w:r>
              <w:rPr>
                <w:sz w:val="20"/>
                <w:szCs w:val="20"/>
                <w:lang w:val="en-US"/>
              </w:rPr>
              <w:t>7</w:t>
            </w:r>
          </w:p>
        </w:tc>
      </w:tr>
      <w:tr w:rsidR="00237387" w:rsidRPr="002655E7" w14:paraId="15019F32" w14:textId="7777777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14:paraId="792B8105" w14:textId="77777777" w:rsidR="00237387" w:rsidRPr="002655E7" w:rsidRDefault="00237387" w:rsidP="00A509E4">
            <w:pPr>
              <w:autoSpaceDE w:val="0"/>
              <w:autoSpaceDN w:val="0"/>
              <w:adjustRightInd w:val="0"/>
              <w:jc w:val="center"/>
              <w:rPr>
                <w:b/>
                <w:sz w:val="20"/>
                <w:szCs w:val="20"/>
              </w:rPr>
            </w:pPr>
            <w:r w:rsidRPr="002655E7">
              <w:rPr>
                <w:b/>
                <w:bCs/>
                <w:sz w:val="20"/>
                <w:szCs w:val="20"/>
                <w:lang w:val="en-US"/>
              </w:rPr>
              <w:t>Academic course information</w:t>
            </w:r>
          </w:p>
        </w:tc>
      </w:tr>
      <w:tr w:rsidR="00237387" w:rsidRPr="005B3AB5" w14:paraId="700EDF52"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7A44F6BC" w14:textId="77777777" w:rsidR="00237387" w:rsidRPr="002655E7" w:rsidRDefault="00237387" w:rsidP="00A509E4">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42BA85A1" w14:textId="77777777" w:rsidR="00237387" w:rsidRPr="002655E7" w:rsidRDefault="00237387" w:rsidP="00A509E4">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08A54ABB"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830A839"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14:paraId="0DB266B4" w14:textId="77777777" w:rsidR="00237387" w:rsidRDefault="00237387" w:rsidP="00A509E4">
            <w:pPr>
              <w:autoSpaceDE w:val="0"/>
              <w:autoSpaceDN w:val="0"/>
              <w:adjustRightInd w:val="0"/>
              <w:jc w:val="center"/>
              <w:rPr>
                <w:b/>
                <w:sz w:val="20"/>
                <w:szCs w:val="20"/>
                <w:lang w:val="en-US"/>
              </w:rPr>
            </w:pPr>
            <w:r w:rsidRPr="002655E7">
              <w:rPr>
                <w:b/>
                <w:sz w:val="20"/>
                <w:szCs w:val="20"/>
                <w:lang w:val="en-US"/>
              </w:rPr>
              <w:t>Form of final control</w:t>
            </w:r>
          </w:p>
          <w:p w14:paraId="101AD29F" w14:textId="77777777" w:rsidR="0080151C" w:rsidRPr="00557211" w:rsidRDefault="0080151C" w:rsidP="00A509E4">
            <w:pPr>
              <w:autoSpaceDE w:val="0"/>
              <w:autoSpaceDN w:val="0"/>
              <w:adjustRightInd w:val="0"/>
              <w:jc w:val="center"/>
              <w:rPr>
                <w:sz w:val="20"/>
                <w:szCs w:val="20"/>
                <w:lang w:val="en-US"/>
              </w:rPr>
            </w:pPr>
            <w:r w:rsidRPr="00557211">
              <w:rPr>
                <w:sz w:val="20"/>
                <w:szCs w:val="20"/>
                <w:lang w:val="en-US"/>
              </w:rPr>
              <w:t>oral exam</w:t>
            </w:r>
          </w:p>
        </w:tc>
      </w:tr>
      <w:tr w:rsidR="00237387" w:rsidRPr="005B3AB5" w14:paraId="6876D2FA"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059A4A86" w14:textId="77777777" w:rsidR="00237387" w:rsidRPr="002655E7" w:rsidRDefault="00237387" w:rsidP="00A509E4">
            <w:pPr>
              <w:pStyle w:val="1"/>
              <w:rPr>
                <w:lang w:val="en-US"/>
              </w:rPr>
            </w:pPr>
            <w:r>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0B29A25E" w14:textId="77777777" w:rsidR="00237387" w:rsidRPr="002655E7" w:rsidRDefault="00557211" w:rsidP="00A509E4">
            <w:pPr>
              <w:autoSpaceDE w:val="0"/>
              <w:autoSpaceDN w:val="0"/>
              <w:adjustRightInd w:val="0"/>
              <w:rPr>
                <w:sz w:val="20"/>
                <w:szCs w:val="20"/>
                <w:lang w:val="en-US"/>
              </w:rPr>
            </w:pPr>
            <w:r w:rsidRPr="00557211">
              <w:rPr>
                <w:sz w:val="20"/>
                <w:szCs w:val="20"/>
                <w:lang w:val="en-US"/>
              </w:rPr>
              <w:t>Industry</w:t>
            </w:r>
          </w:p>
        </w:tc>
        <w:tc>
          <w:tcPr>
            <w:tcW w:w="2269" w:type="dxa"/>
            <w:gridSpan w:val="3"/>
            <w:tcBorders>
              <w:top w:val="single" w:sz="4" w:space="0" w:color="000000"/>
              <w:left w:val="single" w:sz="4" w:space="0" w:color="000000"/>
              <w:bottom w:val="single" w:sz="4" w:space="0" w:color="000000"/>
              <w:right w:val="single" w:sz="4" w:space="0" w:color="000000"/>
            </w:tcBorders>
          </w:tcPr>
          <w:p w14:paraId="57469FA7" w14:textId="77777777" w:rsidR="00237387" w:rsidRPr="002655E7" w:rsidRDefault="0080151C" w:rsidP="00A509E4">
            <w:pPr>
              <w:autoSpaceDE w:val="0"/>
              <w:autoSpaceDN w:val="0"/>
              <w:adjustRightInd w:val="0"/>
              <w:jc w:val="center"/>
              <w:rPr>
                <w:sz w:val="20"/>
                <w:szCs w:val="20"/>
                <w:lang w:val="en-US"/>
              </w:rPr>
            </w:pPr>
            <w:r w:rsidRPr="0080151C">
              <w:rPr>
                <w:sz w:val="20"/>
                <w:szCs w:val="20"/>
                <w:lang w:val="en-US"/>
              </w:rPr>
              <w:t>Classic, Problem, analytical lecture</w:t>
            </w:r>
          </w:p>
        </w:tc>
        <w:tc>
          <w:tcPr>
            <w:tcW w:w="1983" w:type="dxa"/>
            <w:gridSpan w:val="2"/>
            <w:tcBorders>
              <w:top w:val="single" w:sz="4" w:space="0" w:color="000000"/>
              <w:left w:val="single" w:sz="4" w:space="0" w:color="000000"/>
              <w:bottom w:val="single" w:sz="4" w:space="0" w:color="000000"/>
              <w:right w:val="single" w:sz="4" w:space="0" w:color="000000"/>
            </w:tcBorders>
          </w:tcPr>
          <w:p w14:paraId="4B67A9A7" w14:textId="77777777" w:rsidR="00237387" w:rsidRPr="002655E7" w:rsidRDefault="0080151C" w:rsidP="00A509E4">
            <w:pPr>
              <w:autoSpaceDE w:val="0"/>
              <w:autoSpaceDN w:val="0"/>
              <w:adjustRightInd w:val="0"/>
              <w:jc w:val="center"/>
              <w:rPr>
                <w:sz w:val="20"/>
                <w:szCs w:val="20"/>
                <w:lang w:val="en-US"/>
              </w:rPr>
            </w:pPr>
            <w:r w:rsidRPr="0080151C">
              <w:rPr>
                <w:sz w:val="20"/>
                <w:szCs w:val="20"/>
                <w:lang w:val="en-US"/>
              </w:rPr>
              <w:t>Problem solving, situational tasks, TOR, OUT OF</w:t>
            </w:r>
          </w:p>
        </w:tc>
        <w:tc>
          <w:tcPr>
            <w:tcW w:w="2407" w:type="dxa"/>
            <w:gridSpan w:val="3"/>
            <w:vMerge/>
            <w:tcBorders>
              <w:left w:val="single" w:sz="4" w:space="0" w:color="000000"/>
              <w:bottom w:val="single" w:sz="4" w:space="0" w:color="000000"/>
              <w:right w:val="single" w:sz="4" w:space="0" w:color="000000"/>
            </w:tcBorders>
          </w:tcPr>
          <w:p w14:paraId="62E4394B" w14:textId="77777777" w:rsidR="00237387" w:rsidRPr="002655E7" w:rsidRDefault="00237387" w:rsidP="00A509E4">
            <w:pPr>
              <w:autoSpaceDE w:val="0"/>
              <w:autoSpaceDN w:val="0"/>
              <w:adjustRightInd w:val="0"/>
              <w:jc w:val="center"/>
              <w:rPr>
                <w:sz w:val="20"/>
                <w:szCs w:val="20"/>
                <w:lang w:val="en-US"/>
              </w:rPr>
            </w:pPr>
          </w:p>
        </w:tc>
      </w:tr>
      <w:tr w:rsidR="00237387" w:rsidRPr="005B3AB5" w14:paraId="22EB18C4" w14:textId="77777777" w:rsidTr="00A509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3188ADC4" w14:textId="77777777" w:rsidR="00237387" w:rsidRPr="002655E7" w:rsidRDefault="00237387" w:rsidP="00A509E4">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637F1616" w14:textId="2474553F" w:rsidR="0080151C" w:rsidRPr="005B3AB5" w:rsidRDefault="005B3AB5" w:rsidP="0080151C">
            <w:pPr>
              <w:jc w:val="both"/>
              <w:rPr>
                <w:sz w:val="20"/>
                <w:szCs w:val="20"/>
                <w:lang w:val="en-US"/>
              </w:rPr>
            </w:pPr>
            <w:r w:rsidRPr="005B3AB5">
              <w:rPr>
                <w:sz w:val="20"/>
                <w:szCs w:val="20"/>
                <w:lang w:val="kk-KZ"/>
              </w:rPr>
              <w:t>Candidate of Legal Sciences</w:t>
            </w:r>
            <w:r w:rsidRPr="005B3AB5">
              <w:rPr>
                <w:sz w:val="20"/>
                <w:szCs w:val="20"/>
                <w:lang w:val="en-US"/>
              </w:rPr>
              <w:t xml:space="preserve"> </w:t>
            </w:r>
            <w:r w:rsidR="0080151C" w:rsidRPr="0080151C">
              <w:rPr>
                <w:sz w:val="20"/>
                <w:szCs w:val="20"/>
                <w:lang w:val="en-US"/>
              </w:rPr>
              <w:t xml:space="preserve">of Customs, Financial and Environmental Law </w:t>
            </w:r>
            <w:proofErr w:type="spellStart"/>
            <w:r>
              <w:rPr>
                <w:sz w:val="20"/>
                <w:szCs w:val="20"/>
                <w:lang w:val="en-US"/>
              </w:rPr>
              <w:t>Toktybekov</w:t>
            </w:r>
            <w:proofErr w:type="spellEnd"/>
            <w:r>
              <w:rPr>
                <w:sz w:val="20"/>
                <w:szCs w:val="20"/>
                <w:lang w:val="en-US"/>
              </w:rPr>
              <w:t xml:space="preserve"> Temir </w:t>
            </w:r>
            <w:proofErr w:type="spellStart"/>
            <w:r>
              <w:rPr>
                <w:sz w:val="20"/>
                <w:szCs w:val="20"/>
                <w:lang w:val="en-US"/>
              </w:rPr>
              <w:t>Abikenovich</w:t>
            </w:r>
            <w:proofErr w:type="spellEnd"/>
          </w:p>
          <w:p w14:paraId="1D7F3AB0" w14:textId="13380DF4" w:rsidR="00237387" w:rsidRPr="002871FC" w:rsidRDefault="0080151C" w:rsidP="0080151C">
            <w:pPr>
              <w:jc w:val="both"/>
              <w:rPr>
                <w:sz w:val="20"/>
                <w:szCs w:val="20"/>
                <w:lang w:val="en-US"/>
              </w:rPr>
            </w:pPr>
            <w:r w:rsidRPr="0080151C">
              <w:rPr>
                <w:sz w:val="20"/>
                <w:szCs w:val="20"/>
                <w:lang w:val="en-US"/>
              </w:rPr>
              <w:t xml:space="preserve">Seminar-Acting Professor of Customs, Financial and Environmental Law </w:t>
            </w:r>
            <w:proofErr w:type="spellStart"/>
            <w:r w:rsidR="005B3AB5">
              <w:rPr>
                <w:sz w:val="20"/>
                <w:szCs w:val="20"/>
                <w:lang w:val="en-US"/>
              </w:rPr>
              <w:t>Toktybekov</w:t>
            </w:r>
            <w:proofErr w:type="spellEnd"/>
            <w:r w:rsidR="005B3AB5">
              <w:rPr>
                <w:sz w:val="20"/>
                <w:szCs w:val="20"/>
                <w:lang w:val="en-US"/>
              </w:rPr>
              <w:t xml:space="preserve"> Temir </w:t>
            </w:r>
            <w:proofErr w:type="spellStart"/>
            <w:r w:rsidR="005B3AB5">
              <w:rPr>
                <w:sz w:val="20"/>
                <w:szCs w:val="20"/>
                <w:lang w:val="en-US"/>
              </w:rPr>
              <w:t>Abikenovich</w:t>
            </w:r>
            <w:proofErr w:type="spellEnd"/>
            <w:r w:rsidRPr="0080151C">
              <w:rPr>
                <w:sz w:val="20"/>
                <w:szCs w:val="20"/>
                <w:lang w:val="en-US"/>
              </w:rPr>
              <w:t>.</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34FB2C9B" w14:textId="77777777" w:rsidR="00237387" w:rsidRPr="002871FC" w:rsidRDefault="00237387" w:rsidP="00A509E4">
            <w:pPr>
              <w:autoSpaceDE w:val="0"/>
              <w:autoSpaceDN w:val="0"/>
              <w:adjustRightInd w:val="0"/>
              <w:jc w:val="center"/>
              <w:rPr>
                <w:sz w:val="20"/>
                <w:szCs w:val="20"/>
                <w:lang w:val="en-US"/>
              </w:rPr>
            </w:pPr>
          </w:p>
        </w:tc>
      </w:tr>
      <w:tr w:rsidR="00237387" w:rsidRPr="00437207" w14:paraId="57BC8728"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3021E49B" w14:textId="77777777" w:rsidR="00237387" w:rsidRPr="002655E7" w:rsidRDefault="00237387" w:rsidP="00A509E4">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1F4BDA23" w14:textId="62D9E601" w:rsidR="00237387" w:rsidRPr="00437207" w:rsidRDefault="005B3AB5" w:rsidP="00A509E4">
            <w:pPr>
              <w:jc w:val="both"/>
              <w:rPr>
                <w:sz w:val="20"/>
                <w:szCs w:val="20"/>
                <w:lang w:val="en-US"/>
              </w:rPr>
            </w:pPr>
            <w:r>
              <w:rPr>
                <w:sz w:val="20"/>
                <w:szCs w:val="20"/>
                <w:lang w:val="en-US"/>
              </w:rPr>
              <w:t>toktybekov.prok@mail.ru</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3BFC43A9" w14:textId="77777777" w:rsidR="00237387" w:rsidRPr="00437207" w:rsidRDefault="00237387" w:rsidP="00A509E4">
            <w:pPr>
              <w:rPr>
                <w:sz w:val="20"/>
                <w:szCs w:val="20"/>
                <w:lang w:val="en-US"/>
              </w:rPr>
            </w:pPr>
          </w:p>
        </w:tc>
      </w:tr>
      <w:tr w:rsidR="00237387" w:rsidRPr="002655E7" w14:paraId="62713712"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7699DE6C" w14:textId="77777777" w:rsidR="00237387" w:rsidRPr="002655E7" w:rsidRDefault="00237387" w:rsidP="00A509E4">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07F6CDB9" w14:textId="532D61D2" w:rsidR="00237387" w:rsidRPr="0080151C" w:rsidRDefault="0080151C" w:rsidP="00A509E4">
            <w:pPr>
              <w:jc w:val="both"/>
              <w:rPr>
                <w:sz w:val="20"/>
                <w:szCs w:val="20"/>
                <w:lang w:val="en-US"/>
              </w:rPr>
            </w:pPr>
            <w:r>
              <w:rPr>
                <w:sz w:val="20"/>
                <w:szCs w:val="20"/>
                <w:lang w:val="en-US"/>
              </w:rPr>
              <w:t>+7</w:t>
            </w:r>
            <w:r w:rsidR="005B3AB5">
              <w:rPr>
                <w:sz w:val="20"/>
                <w:szCs w:val="20"/>
                <w:lang w:val="en-US"/>
              </w:rPr>
              <w:t> 777 206 0001</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223EE8AF" w14:textId="77777777" w:rsidR="00237387" w:rsidRPr="002655E7" w:rsidRDefault="00237387" w:rsidP="00A509E4">
            <w:pPr>
              <w:rPr>
                <w:sz w:val="20"/>
                <w:szCs w:val="20"/>
              </w:rPr>
            </w:pPr>
          </w:p>
        </w:tc>
      </w:tr>
    </w:tbl>
    <w:p w14:paraId="2C5AA1E7" w14:textId="77777777" w:rsidR="00237387" w:rsidRPr="002655E7"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5B3AB5" w14:paraId="72515624" w14:textId="77777777" w:rsidTr="00A509E4">
        <w:tc>
          <w:tcPr>
            <w:tcW w:w="1871" w:type="dxa"/>
            <w:tcBorders>
              <w:top w:val="single" w:sz="4" w:space="0" w:color="auto"/>
              <w:left w:val="single" w:sz="4" w:space="0" w:color="auto"/>
              <w:bottom w:val="single" w:sz="4" w:space="0" w:color="auto"/>
              <w:right w:val="single" w:sz="4" w:space="0" w:color="auto"/>
            </w:tcBorders>
            <w:hideMark/>
          </w:tcPr>
          <w:p w14:paraId="2C01F821" w14:textId="77777777" w:rsidR="00237387" w:rsidRPr="002655E7" w:rsidRDefault="00237387" w:rsidP="00A509E4">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6298E254" w14:textId="77777777" w:rsidR="00237387" w:rsidRPr="002655E7" w:rsidRDefault="00237387" w:rsidP="00A509E4">
            <w:pPr>
              <w:jc w:val="center"/>
              <w:rPr>
                <w:b/>
                <w:sz w:val="20"/>
                <w:szCs w:val="20"/>
                <w:lang w:val="en-US"/>
              </w:rPr>
            </w:pPr>
            <w:r w:rsidRPr="002655E7">
              <w:rPr>
                <w:b/>
                <w:sz w:val="20"/>
                <w:szCs w:val="20"/>
                <w:lang w:val="en-US"/>
              </w:rPr>
              <w:t>Expected Learning Outcomes (LO)</w:t>
            </w:r>
            <w:r>
              <w:rPr>
                <w:b/>
                <w:sz w:val="20"/>
                <w:szCs w:val="20"/>
                <w:lang w:val="en-US"/>
              </w:rPr>
              <w:t>*</w:t>
            </w:r>
          </w:p>
          <w:p w14:paraId="1E2F9047" w14:textId="77777777" w:rsidR="00237387" w:rsidRPr="002655E7" w:rsidRDefault="00237387" w:rsidP="00A509E4">
            <w:pPr>
              <w:jc w:val="center"/>
              <w:rPr>
                <w:sz w:val="20"/>
                <w:szCs w:val="20"/>
                <w:lang w:val="kk-KZ"/>
              </w:rPr>
            </w:pPr>
            <w:r w:rsidRPr="002655E7">
              <w:rPr>
                <w:sz w:val="20"/>
                <w:szCs w:val="20"/>
                <w:lang w:val="kk-KZ"/>
              </w:rPr>
              <w:t>As a result of studying the discipline the undergraduate will be able to:</w:t>
            </w:r>
          </w:p>
          <w:p w14:paraId="21BEAC84" w14:textId="77777777" w:rsidR="00237387" w:rsidRPr="002655E7" w:rsidRDefault="00237387" w:rsidP="00A509E4">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2AED0AB0" w14:textId="77777777" w:rsidR="00237387" w:rsidRPr="002655E7" w:rsidRDefault="00237387" w:rsidP="00A509E4">
            <w:pPr>
              <w:rPr>
                <w:b/>
                <w:sz w:val="20"/>
                <w:szCs w:val="20"/>
                <w:lang w:val="en-US"/>
              </w:rPr>
            </w:pPr>
            <w:r w:rsidRPr="002655E7">
              <w:rPr>
                <w:b/>
                <w:sz w:val="20"/>
                <w:szCs w:val="20"/>
                <w:lang w:val="en-US"/>
              </w:rPr>
              <w:t>Indicators of LO achievement (ID)</w:t>
            </w:r>
          </w:p>
          <w:p w14:paraId="62BFC765" w14:textId="77777777" w:rsidR="00237387" w:rsidRPr="002655E7" w:rsidRDefault="00237387" w:rsidP="00A509E4">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237387" w:rsidRPr="005B3AB5" w14:paraId="47A34BB0" w14:textId="77777777" w:rsidTr="00A509E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356284DC" w14:textId="77777777" w:rsidR="00237387" w:rsidRPr="002871FC" w:rsidRDefault="00237387" w:rsidP="00A509E4">
            <w:pPr>
              <w:jc w:val="both"/>
              <w:rPr>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2770298F" w14:textId="77777777" w:rsidR="00FD3C35" w:rsidRPr="00FD3C35" w:rsidRDefault="00237387" w:rsidP="00FD3C35">
            <w:pPr>
              <w:jc w:val="center"/>
              <w:rPr>
                <w:sz w:val="18"/>
                <w:szCs w:val="18"/>
                <w:lang w:val="kk-KZ"/>
              </w:rPr>
            </w:pPr>
            <w:r w:rsidRPr="002871FC">
              <w:rPr>
                <w:sz w:val="20"/>
                <w:szCs w:val="20"/>
                <w:lang w:val="en-US"/>
              </w:rPr>
              <w:t xml:space="preserve">1. </w:t>
            </w:r>
            <w:r w:rsidR="000818DE" w:rsidRPr="000818DE">
              <w:rPr>
                <w:sz w:val="20"/>
                <w:szCs w:val="20"/>
                <w:lang w:val="en-US"/>
              </w:rPr>
              <w:t xml:space="preserve">To demonstrate an understanding of the content of the concept </w:t>
            </w:r>
            <w:r w:rsidR="00FD3C35" w:rsidRPr="00FD3C35">
              <w:rPr>
                <w:sz w:val="18"/>
                <w:szCs w:val="18"/>
                <w:lang w:val="kk-KZ"/>
              </w:rPr>
              <w:t>Issues in the Development of Water Legislation"</w:t>
            </w:r>
          </w:p>
          <w:p w14:paraId="14F71B7C" w14:textId="77777777" w:rsidR="00FD3C35" w:rsidRPr="002655E7" w:rsidRDefault="00FD3C35" w:rsidP="00FD3C35">
            <w:pPr>
              <w:jc w:val="center"/>
              <w:rPr>
                <w:b/>
                <w:sz w:val="20"/>
                <w:szCs w:val="20"/>
                <w:lang w:val="en-US"/>
              </w:rPr>
            </w:pPr>
          </w:p>
          <w:p w14:paraId="1F8FC769" w14:textId="66E610ED" w:rsidR="00237387" w:rsidRPr="002871FC" w:rsidRDefault="00237387" w:rsidP="00A509E4">
            <w:pPr>
              <w:jc w:val="both"/>
              <w:rPr>
                <w:sz w:val="20"/>
                <w:szCs w:val="20"/>
                <w:lang w:val="en-US"/>
              </w:rPr>
            </w:pPr>
          </w:p>
        </w:tc>
        <w:tc>
          <w:tcPr>
            <w:tcW w:w="3826" w:type="dxa"/>
            <w:tcBorders>
              <w:top w:val="single" w:sz="4" w:space="0" w:color="auto"/>
              <w:left w:val="single" w:sz="4" w:space="0" w:color="auto"/>
              <w:bottom w:val="single" w:sz="4" w:space="0" w:color="auto"/>
              <w:right w:val="single" w:sz="4" w:space="0" w:color="auto"/>
            </w:tcBorders>
          </w:tcPr>
          <w:p w14:paraId="69E1D8AA" w14:textId="77777777" w:rsidR="00F211D5" w:rsidRPr="00F211D5" w:rsidRDefault="00237387" w:rsidP="00F211D5">
            <w:pPr>
              <w:jc w:val="both"/>
              <w:rPr>
                <w:sz w:val="20"/>
                <w:szCs w:val="20"/>
                <w:lang w:val="en-US"/>
              </w:rPr>
            </w:pPr>
            <w:r w:rsidRPr="002871FC">
              <w:rPr>
                <w:sz w:val="20"/>
                <w:szCs w:val="20"/>
                <w:lang w:val="en-US"/>
              </w:rPr>
              <w:t>1.1.</w:t>
            </w:r>
            <w:r w:rsidR="000818DE">
              <w:rPr>
                <w:sz w:val="20"/>
                <w:szCs w:val="20"/>
                <w:lang w:val="en-US"/>
              </w:rPr>
              <w:t xml:space="preserve">   </w:t>
            </w:r>
            <w:r w:rsidR="000818DE" w:rsidRPr="000818DE">
              <w:rPr>
                <w:sz w:val="20"/>
                <w:szCs w:val="20"/>
                <w:lang w:val="en-US"/>
              </w:rPr>
              <w:t xml:space="preserve"> </w:t>
            </w:r>
            <w:r w:rsidR="00F211D5" w:rsidRPr="00F211D5">
              <w:rPr>
                <w:sz w:val="20"/>
                <w:szCs w:val="20"/>
                <w:lang w:val="en-US"/>
              </w:rPr>
              <w:t>To argue the specifics of the legal regulation of marine and energy relations in the field of ensuring environmental safety at the international and national levels.</w:t>
            </w:r>
          </w:p>
          <w:p w14:paraId="1841E394" w14:textId="77777777" w:rsidR="00F211D5" w:rsidRDefault="00F211D5" w:rsidP="00F211D5">
            <w:pPr>
              <w:jc w:val="both"/>
              <w:rPr>
                <w:sz w:val="20"/>
                <w:szCs w:val="20"/>
                <w:lang w:val="en-US"/>
              </w:rPr>
            </w:pPr>
            <w:r w:rsidRPr="00F211D5">
              <w:rPr>
                <w:sz w:val="20"/>
                <w:szCs w:val="20"/>
                <w:lang w:val="en-US"/>
              </w:rPr>
              <w:t xml:space="preserve"> 1.2 Determine the place and role of norms in the field of legal provision of environmental safety in marine and energy relations in the legal system.</w:t>
            </w:r>
          </w:p>
          <w:p w14:paraId="32C454DF" w14:textId="77777777" w:rsidR="00083E32" w:rsidRPr="00083E32" w:rsidRDefault="00083E32" w:rsidP="00083E32">
            <w:pPr>
              <w:jc w:val="both"/>
              <w:rPr>
                <w:sz w:val="20"/>
                <w:szCs w:val="20"/>
                <w:lang w:val="en-US"/>
              </w:rPr>
            </w:pPr>
            <w:r w:rsidRPr="00083E32">
              <w:rPr>
                <w:sz w:val="20"/>
                <w:szCs w:val="20"/>
                <w:lang w:val="en-US"/>
              </w:rPr>
              <w:t>1.3 To argue the specifics of the</w:t>
            </w:r>
          </w:p>
          <w:p w14:paraId="30F8BA04" w14:textId="77777777" w:rsidR="00083E32" w:rsidRPr="00083E32" w:rsidRDefault="00083E32" w:rsidP="00083E32">
            <w:pPr>
              <w:jc w:val="both"/>
              <w:rPr>
                <w:sz w:val="20"/>
                <w:szCs w:val="20"/>
                <w:lang w:val="en-US"/>
              </w:rPr>
            </w:pPr>
            <w:r w:rsidRPr="00083E32">
              <w:rPr>
                <w:sz w:val="20"/>
                <w:szCs w:val="20"/>
                <w:lang w:val="en-US"/>
              </w:rPr>
              <w:t>legal consolidation of all the</w:t>
            </w:r>
          </w:p>
          <w:p w14:paraId="5104FE79" w14:textId="77777777" w:rsidR="00237387" w:rsidRPr="002871FC" w:rsidRDefault="00083E32" w:rsidP="00083E32">
            <w:pPr>
              <w:jc w:val="both"/>
              <w:rPr>
                <w:sz w:val="20"/>
                <w:szCs w:val="20"/>
                <w:lang w:val="en-US"/>
              </w:rPr>
            </w:pPr>
            <w:r>
              <w:rPr>
                <w:sz w:val="20"/>
                <w:szCs w:val="20"/>
                <w:lang w:val="en-US"/>
              </w:rPr>
              <w:t>institutions of</w:t>
            </w:r>
            <w:r w:rsidRPr="00083E32">
              <w:rPr>
                <w:lang w:val="en-US"/>
              </w:rPr>
              <w:t xml:space="preserve"> </w:t>
            </w:r>
            <w:r>
              <w:rPr>
                <w:sz w:val="20"/>
                <w:szCs w:val="20"/>
                <w:lang w:val="en-US"/>
              </w:rPr>
              <w:t xml:space="preserve">ensuring environmental safety. </w:t>
            </w:r>
            <w:r w:rsidRPr="00083E32">
              <w:rPr>
                <w:sz w:val="20"/>
                <w:szCs w:val="20"/>
                <w:lang w:val="en-US"/>
              </w:rPr>
              <w:t>.</w:t>
            </w:r>
          </w:p>
        </w:tc>
      </w:tr>
      <w:tr w:rsidR="00237387" w:rsidRPr="005B3AB5" w14:paraId="61BD70CE"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5E9B6FB5" w14:textId="77777777" w:rsidR="00237387" w:rsidRPr="002655E7" w:rsidRDefault="00237387"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0C196B9E" w14:textId="77777777" w:rsidR="00237387" w:rsidRPr="002871FC" w:rsidRDefault="00237387" w:rsidP="00A509E4">
            <w:pPr>
              <w:jc w:val="both"/>
              <w:rPr>
                <w:sz w:val="20"/>
                <w:szCs w:val="20"/>
                <w:lang w:val="kk-KZ" w:eastAsia="ar-SA"/>
              </w:rPr>
            </w:pPr>
            <w:r w:rsidRPr="002871FC">
              <w:rPr>
                <w:sz w:val="20"/>
                <w:szCs w:val="20"/>
                <w:lang w:val="kk-KZ" w:eastAsia="ar-SA"/>
              </w:rPr>
              <w:t xml:space="preserve">2. </w:t>
            </w:r>
            <w:r w:rsidR="00F211D5" w:rsidRPr="00F211D5">
              <w:rPr>
                <w:sz w:val="20"/>
                <w:szCs w:val="20"/>
                <w:lang w:val="kk-KZ" w:eastAsia="ar-SA"/>
              </w:rPr>
              <w:t>To differentiate the methods of analysis of the legal provision of environmental safety on the basis of a critical assessment of their effectiveness for the proposal of a set of measures in the field of marine and energy relations</w:t>
            </w:r>
          </w:p>
        </w:tc>
        <w:tc>
          <w:tcPr>
            <w:tcW w:w="3826" w:type="dxa"/>
            <w:tcBorders>
              <w:top w:val="single" w:sz="4" w:space="0" w:color="auto"/>
              <w:left w:val="single" w:sz="4" w:space="0" w:color="auto"/>
              <w:bottom w:val="single" w:sz="4" w:space="0" w:color="auto"/>
              <w:right w:val="single" w:sz="4" w:space="0" w:color="auto"/>
            </w:tcBorders>
          </w:tcPr>
          <w:p w14:paraId="46423F5A" w14:textId="77777777" w:rsidR="00F211D5" w:rsidRPr="00F211D5" w:rsidRDefault="00F211D5" w:rsidP="00F211D5">
            <w:pPr>
              <w:pStyle w:val="a6"/>
              <w:jc w:val="both"/>
              <w:rPr>
                <w:rFonts w:ascii="Times New Roman" w:hAnsi="Times New Roman"/>
                <w:sz w:val="20"/>
                <w:szCs w:val="20"/>
                <w:lang w:val="en-US"/>
              </w:rPr>
            </w:pPr>
            <w:r>
              <w:rPr>
                <w:rFonts w:ascii="Times New Roman" w:hAnsi="Times New Roman"/>
                <w:sz w:val="20"/>
                <w:szCs w:val="20"/>
                <w:lang w:val="en-US"/>
              </w:rPr>
              <w:t>2.1.</w:t>
            </w:r>
            <w:r w:rsidRPr="00F211D5">
              <w:rPr>
                <w:rFonts w:ascii="Times New Roman" w:hAnsi="Times New Roman"/>
                <w:sz w:val="20"/>
                <w:szCs w:val="20"/>
                <w:lang w:val="en-US"/>
              </w:rPr>
              <w:t>Apply methods of analyzing the conditions for the application of environmental safety standards in marine and energy relations.</w:t>
            </w:r>
          </w:p>
          <w:p w14:paraId="768526F3" w14:textId="77777777" w:rsidR="00F211D5" w:rsidRPr="00F211D5" w:rsidRDefault="00F211D5" w:rsidP="00F211D5">
            <w:pPr>
              <w:pStyle w:val="a6"/>
              <w:jc w:val="both"/>
              <w:rPr>
                <w:rFonts w:ascii="Times New Roman" w:hAnsi="Times New Roman"/>
                <w:sz w:val="20"/>
                <w:szCs w:val="20"/>
                <w:lang w:val="en-US"/>
              </w:rPr>
            </w:pPr>
            <w:r>
              <w:rPr>
                <w:rFonts w:ascii="Times New Roman" w:hAnsi="Times New Roman"/>
                <w:sz w:val="20"/>
                <w:szCs w:val="20"/>
                <w:lang w:val="en-US"/>
              </w:rPr>
              <w:t>2.</w:t>
            </w:r>
            <w:r w:rsidRPr="00F211D5">
              <w:rPr>
                <w:rFonts w:ascii="Times New Roman" w:hAnsi="Times New Roman"/>
                <w:sz w:val="20"/>
                <w:szCs w:val="20"/>
                <w:lang w:val="en-US"/>
              </w:rPr>
              <w:t>2 Interpret the conditions for the application of certain norms regulating maritime and energy relations in order to ensure environmental safety.</w:t>
            </w:r>
          </w:p>
          <w:p w14:paraId="6D342E83" w14:textId="77777777" w:rsidR="00237387" w:rsidRDefault="00F211D5" w:rsidP="00F211D5">
            <w:pPr>
              <w:pStyle w:val="a6"/>
              <w:jc w:val="both"/>
              <w:rPr>
                <w:rFonts w:ascii="Times New Roman" w:hAnsi="Times New Roman"/>
                <w:sz w:val="20"/>
                <w:szCs w:val="20"/>
                <w:lang w:val="en-US"/>
              </w:rPr>
            </w:pPr>
            <w:r>
              <w:rPr>
                <w:rFonts w:ascii="Times New Roman" w:hAnsi="Times New Roman"/>
                <w:sz w:val="20"/>
                <w:szCs w:val="20"/>
                <w:lang w:val="en-US"/>
              </w:rPr>
              <w:t xml:space="preserve"> 2</w:t>
            </w:r>
            <w:r w:rsidRPr="00F211D5">
              <w:rPr>
                <w:rFonts w:ascii="Times New Roman" w:hAnsi="Times New Roman"/>
                <w:sz w:val="20"/>
                <w:szCs w:val="20"/>
                <w:lang w:val="en-US"/>
              </w:rPr>
              <w:t>.3 Analyze the specifics of the legislative consolidation of norms in the field of environmental safety in various practical situations.</w:t>
            </w:r>
          </w:p>
          <w:p w14:paraId="05E949B6" w14:textId="77777777" w:rsidR="00237387" w:rsidRPr="00F211D5" w:rsidRDefault="00237387" w:rsidP="00A509E4">
            <w:pPr>
              <w:pStyle w:val="a6"/>
              <w:jc w:val="both"/>
              <w:rPr>
                <w:rFonts w:ascii="Times New Roman" w:hAnsi="Times New Roman"/>
                <w:sz w:val="20"/>
                <w:szCs w:val="20"/>
                <w:lang w:val="en-US"/>
              </w:rPr>
            </w:pPr>
          </w:p>
        </w:tc>
      </w:tr>
      <w:tr w:rsidR="00237387" w:rsidRPr="005B3AB5" w14:paraId="09482E07"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tcPr>
          <w:p w14:paraId="3B9D76B0" w14:textId="77777777" w:rsidR="00237387" w:rsidRPr="002655E7" w:rsidRDefault="00237387"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22DF0E56" w14:textId="77777777" w:rsidR="00237387" w:rsidRPr="001A32D1" w:rsidRDefault="00237387" w:rsidP="00A509E4">
            <w:pPr>
              <w:jc w:val="both"/>
              <w:rPr>
                <w:sz w:val="20"/>
                <w:szCs w:val="20"/>
                <w:lang w:val="en-US" w:eastAsia="ar-SA"/>
              </w:rPr>
            </w:pPr>
            <w:r>
              <w:rPr>
                <w:sz w:val="20"/>
                <w:szCs w:val="20"/>
                <w:lang w:val="en-US" w:eastAsia="ar-SA"/>
              </w:rPr>
              <w:t>3.</w:t>
            </w:r>
            <w:r w:rsidRPr="001A32D1">
              <w:rPr>
                <w:lang w:val="en-US"/>
              </w:rPr>
              <w:t xml:space="preserve"> </w:t>
            </w:r>
            <w:r w:rsidR="006445BD" w:rsidRPr="006445BD">
              <w:rPr>
                <w:sz w:val="20"/>
                <w:szCs w:val="20"/>
                <w:lang w:val="en-US"/>
              </w:rPr>
              <w:t>To analyze and identify the specifics of state regulation of marine and energy relations in order to ensure environmental safety.</w:t>
            </w:r>
          </w:p>
        </w:tc>
        <w:tc>
          <w:tcPr>
            <w:tcW w:w="3826" w:type="dxa"/>
            <w:tcBorders>
              <w:top w:val="single" w:sz="4" w:space="0" w:color="auto"/>
              <w:left w:val="single" w:sz="4" w:space="0" w:color="auto"/>
              <w:bottom w:val="single" w:sz="4" w:space="0" w:color="auto"/>
              <w:right w:val="single" w:sz="4" w:space="0" w:color="auto"/>
            </w:tcBorders>
          </w:tcPr>
          <w:p w14:paraId="6235CF42" w14:textId="77777777" w:rsidR="006445BD" w:rsidRPr="006445BD" w:rsidRDefault="00237387" w:rsidP="006445BD">
            <w:pPr>
              <w:pStyle w:val="a6"/>
              <w:jc w:val="both"/>
              <w:rPr>
                <w:rFonts w:ascii="Times New Roman" w:hAnsi="Times New Roman"/>
                <w:sz w:val="20"/>
                <w:szCs w:val="20"/>
                <w:lang w:val="en-US"/>
              </w:rPr>
            </w:pPr>
            <w:r>
              <w:rPr>
                <w:rFonts w:ascii="Times New Roman" w:hAnsi="Times New Roman"/>
                <w:sz w:val="20"/>
                <w:szCs w:val="20"/>
                <w:lang w:val="en-US"/>
              </w:rPr>
              <w:t>3</w:t>
            </w:r>
            <w:r w:rsidRPr="002871FC">
              <w:rPr>
                <w:rFonts w:ascii="Times New Roman" w:hAnsi="Times New Roman"/>
                <w:sz w:val="20"/>
                <w:szCs w:val="20"/>
                <w:lang w:val="en-US"/>
              </w:rPr>
              <w:t>.</w:t>
            </w:r>
            <w:r>
              <w:rPr>
                <w:rFonts w:ascii="Times New Roman" w:hAnsi="Times New Roman"/>
                <w:sz w:val="20"/>
                <w:szCs w:val="20"/>
                <w:lang w:val="en-US"/>
              </w:rPr>
              <w:t>1</w:t>
            </w:r>
            <w:r w:rsidRPr="002871FC">
              <w:rPr>
                <w:rFonts w:ascii="Times New Roman" w:hAnsi="Times New Roman"/>
                <w:sz w:val="20"/>
                <w:szCs w:val="20"/>
                <w:lang w:val="en-US"/>
              </w:rPr>
              <w:t xml:space="preserve">. </w:t>
            </w:r>
            <w:r w:rsidR="006445BD" w:rsidRPr="006445BD">
              <w:rPr>
                <w:rFonts w:ascii="Times New Roman" w:hAnsi="Times New Roman"/>
                <w:sz w:val="20"/>
                <w:szCs w:val="20"/>
                <w:lang w:val="en-US"/>
              </w:rPr>
              <w:t>Classify the methods of state regulation of marine and energy relations in order to ensure environmental safety.</w:t>
            </w:r>
          </w:p>
          <w:p w14:paraId="455D04E5" w14:textId="77777777" w:rsidR="006445BD" w:rsidRPr="006445BD" w:rsidRDefault="006445BD" w:rsidP="006445BD">
            <w:pPr>
              <w:pStyle w:val="a6"/>
              <w:jc w:val="both"/>
              <w:rPr>
                <w:rFonts w:ascii="Times New Roman" w:hAnsi="Times New Roman"/>
                <w:sz w:val="20"/>
                <w:szCs w:val="20"/>
                <w:lang w:val="en-US"/>
              </w:rPr>
            </w:pPr>
            <w:r w:rsidRPr="006445BD">
              <w:rPr>
                <w:rFonts w:ascii="Times New Roman" w:hAnsi="Times New Roman"/>
                <w:sz w:val="20"/>
                <w:szCs w:val="20"/>
                <w:lang w:val="en-US"/>
              </w:rPr>
              <w:t>3.2 Compare the methods of state regulation of marine and energy relations in order to ensure environmental safety.</w:t>
            </w:r>
          </w:p>
          <w:p w14:paraId="1C91B0F1" w14:textId="77777777" w:rsidR="00237387" w:rsidRDefault="006445BD" w:rsidP="006445BD">
            <w:pPr>
              <w:pStyle w:val="a6"/>
              <w:jc w:val="both"/>
              <w:rPr>
                <w:rFonts w:ascii="Times New Roman" w:hAnsi="Times New Roman"/>
                <w:sz w:val="20"/>
                <w:szCs w:val="20"/>
                <w:lang w:val="en-US"/>
              </w:rPr>
            </w:pPr>
            <w:r w:rsidRPr="006445BD">
              <w:rPr>
                <w:rFonts w:ascii="Times New Roman" w:hAnsi="Times New Roman"/>
                <w:sz w:val="20"/>
                <w:szCs w:val="20"/>
                <w:lang w:val="en-US"/>
              </w:rPr>
              <w:lastRenderedPageBreak/>
              <w:t>3.3 Identify the similarities and differences of state regulation and management of marine and energy relations in order to ensure environmental safety and the basis for the application of these methods</w:t>
            </w:r>
          </w:p>
          <w:p w14:paraId="1C3DC8AC" w14:textId="77777777" w:rsidR="00237387" w:rsidRPr="002871FC" w:rsidRDefault="00237387" w:rsidP="00A509E4">
            <w:pPr>
              <w:pStyle w:val="a6"/>
              <w:jc w:val="both"/>
              <w:rPr>
                <w:rFonts w:ascii="Times New Roman" w:hAnsi="Times New Roman"/>
                <w:sz w:val="20"/>
                <w:szCs w:val="20"/>
                <w:lang w:val="en-US"/>
              </w:rPr>
            </w:pPr>
          </w:p>
        </w:tc>
      </w:tr>
      <w:tr w:rsidR="00237387" w:rsidRPr="005B3AB5" w14:paraId="44511223" w14:textId="77777777" w:rsidTr="00A509E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311A7738" w14:textId="77777777" w:rsidR="00237387" w:rsidRPr="002655E7" w:rsidRDefault="00237387"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5F5C6D6B" w14:textId="77777777" w:rsidR="00237387" w:rsidRPr="00FD3C35" w:rsidRDefault="00237387" w:rsidP="00A509E4">
            <w:pPr>
              <w:jc w:val="both"/>
              <w:rPr>
                <w:sz w:val="20"/>
                <w:szCs w:val="20"/>
                <w:lang w:eastAsia="ar-SA"/>
              </w:rPr>
            </w:pPr>
            <w:r>
              <w:rPr>
                <w:sz w:val="20"/>
                <w:szCs w:val="20"/>
                <w:lang w:val="en-US" w:eastAsia="ar-SA"/>
              </w:rPr>
              <w:t>4</w:t>
            </w:r>
            <w:r w:rsidRPr="001A32D1">
              <w:rPr>
                <w:lang w:val="en-US"/>
              </w:rPr>
              <w:t xml:space="preserve"> </w:t>
            </w:r>
            <w:r w:rsidR="008C59DE" w:rsidRPr="00F407B7">
              <w:rPr>
                <w:sz w:val="20"/>
                <w:szCs w:val="20"/>
                <w:lang w:val="en-US"/>
              </w:rPr>
              <w:t>Make recommendations on ensuring the effective application of legislation in the field of environmental safety in the field of marine and energy relations</w:t>
            </w:r>
          </w:p>
        </w:tc>
        <w:tc>
          <w:tcPr>
            <w:tcW w:w="3826" w:type="dxa"/>
            <w:tcBorders>
              <w:top w:val="single" w:sz="4" w:space="0" w:color="auto"/>
              <w:left w:val="single" w:sz="4" w:space="0" w:color="auto"/>
              <w:bottom w:val="single" w:sz="4" w:space="0" w:color="auto"/>
              <w:right w:val="single" w:sz="4" w:space="0" w:color="auto"/>
            </w:tcBorders>
          </w:tcPr>
          <w:p w14:paraId="77DE860C" w14:textId="77777777" w:rsidR="008C59DE" w:rsidRDefault="00237387" w:rsidP="008C59DE">
            <w:pPr>
              <w:pStyle w:val="a6"/>
              <w:jc w:val="both"/>
              <w:rPr>
                <w:rFonts w:ascii="Times New Roman" w:hAnsi="Times New Roman"/>
                <w:sz w:val="20"/>
                <w:szCs w:val="20"/>
                <w:lang w:val="en-US"/>
              </w:rPr>
            </w:pPr>
            <w:r>
              <w:rPr>
                <w:rFonts w:ascii="Times New Roman" w:hAnsi="Times New Roman"/>
                <w:sz w:val="20"/>
                <w:szCs w:val="20"/>
                <w:lang w:val="en-US"/>
              </w:rPr>
              <w:t>4</w:t>
            </w:r>
            <w:r w:rsidR="008C59DE">
              <w:rPr>
                <w:rFonts w:ascii="Times New Roman" w:hAnsi="Times New Roman"/>
                <w:sz w:val="20"/>
                <w:szCs w:val="20"/>
                <w:lang w:val="en-US"/>
              </w:rPr>
              <w:t>.</w:t>
            </w:r>
            <w:proofErr w:type="gramStart"/>
            <w:r w:rsidR="008C59DE">
              <w:rPr>
                <w:rFonts w:ascii="Times New Roman" w:hAnsi="Times New Roman"/>
                <w:sz w:val="20"/>
                <w:szCs w:val="20"/>
                <w:lang w:val="en-US"/>
              </w:rPr>
              <w:t>1.</w:t>
            </w:r>
            <w:r w:rsidR="008C59DE" w:rsidRPr="008C59DE">
              <w:rPr>
                <w:rFonts w:ascii="Times New Roman" w:hAnsi="Times New Roman"/>
                <w:sz w:val="20"/>
                <w:szCs w:val="20"/>
                <w:lang w:val="en-US"/>
              </w:rPr>
              <w:t>Develop</w:t>
            </w:r>
            <w:proofErr w:type="gramEnd"/>
            <w:r w:rsidR="008C59DE" w:rsidRPr="008C59DE">
              <w:rPr>
                <w:rFonts w:ascii="Times New Roman" w:hAnsi="Times New Roman"/>
                <w:sz w:val="20"/>
                <w:szCs w:val="20"/>
                <w:lang w:val="en-US"/>
              </w:rPr>
              <w:t xml:space="preserve"> measures to ensure legislation in the field of environmental safety </w:t>
            </w:r>
            <w:r w:rsidR="008C59DE">
              <w:rPr>
                <w:rFonts w:ascii="Times New Roman" w:hAnsi="Times New Roman"/>
                <w:sz w:val="20"/>
                <w:szCs w:val="20"/>
                <w:lang w:val="en-US"/>
              </w:rPr>
              <w:t>in marine and energy relations.</w:t>
            </w:r>
          </w:p>
          <w:p w14:paraId="2EC974F2" w14:textId="77777777" w:rsidR="008C59DE" w:rsidRDefault="008C59DE" w:rsidP="008C59DE">
            <w:pPr>
              <w:pStyle w:val="a6"/>
              <w:jc w:val="both"/>
              <w:rPr>
                <w:rFonts w:ascii="Times New Roman" w:hAnsi="Times New Roman"/>
                <w:sz w:val="20"/>
                <w:szCs w:val="20"/>
                <w:lang w:val="en-US"/>
              </w:rPr>
            </w:pPr>
            <w:r w:rsidRPr="008C59DE">
              <w:rPr>
                <w:rFonts w:ascii="Times New Roman" w:hAnsi="Times New Roman"/>
                <w:sz w:val="20"/>
                <w:szCs w:val="20"/>
                <w:lang w:val="en-US"/>
              </w:rPr>
              <w:t xml:space="preserve"> 4.2 Explain the reasons for the violation of legislation in the field of environmental safety in marine and energy r</w:t>
            </w:r>
            <w:r>
              <w:rPr>
                <w:rFonts w:ascii="Times New Roman" w:hAnsi="Times New Roman"/>
                <w:sz w:val="20"/>
                <w:szCs w:val="20"/>
                <w:lang w:val="en-US"/>
              </w:rPr>
              <w:t>elations.and their elimination.</w:t>
            </w:r>
          </w:p>
          <w:p w14:paraId="019821B0" w14:textId="77777777" w:rsidR="00237387" w:rsidRPr="00A77834" w:rsidRDefault="008C59DE" w:rsidP="00A509E4">
            <w:pPr>
              <w:pStyle w:val="a6"/>
              <w:jc w:val="both"/>
              <w:rPr>
                <w:rFonts w:ascii="Times New Roman" w:hAnsi="Times New Roman"/>
                <w:sz w:val="20"/>
                <w:szCs w:val="20"/>
                <w:lang w:val="en-US"/>
              </w:rPr>
            </w:pPr>
            <w:r w:rsidRPr="008C59DE">
              <w:rPr>
                <w:rFonts w:ascii="Times New Roman" w:hAnsi="Times New Roman"/>
                <w:sz w:val="20"/>
                <w:szCs w:val="20"/>
                <w:lang w:val="en-US"/>
              </w:rPr>
              <w:t xml:space="preserve"> 4.3 Develop plans to improve the enforcement of legislation in the field of ensuring environmental safety in marine and energy relations.</w:t>
            </w:r>
            <w:r w:rsidR="00237387" w:rsidRPr="002871FC">
              <w:rPr>
                <w:rFonts w:ascii="Times New Roman" w:hAnsi="Times New Roman"/>
                <w:sz w:val="20"/>
                <w:szCs w:val="20"/>
                <w:lang w:val="en-US"/>
              </w:rPr>
              <w:t xml:space="preserve"> </w:t>
            </w:r>
          </w:p>
        </w:tc>
      </w:tr>
      <w:tr w:rsidR="00237387" w:rsidRPr="005B3AB5" w14:paraId="31CE9963"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7531A134" w14:textId="77777777" w:rsidR="00237387" w:rsidRPr="002655E7" w:rsidRDefault="00237387"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0C02410E" w14:textId="77777777" w:rsidR="00237387" w:rsidRPr="002655E7" w:rsidRDefault="00237387" w:rsidP="00A509E4">
            <w:pPr>
              <w:jc w:val="both"/>
              <w:rPr>
                <w:sz w:val="20"/>
                <w:szCs w:val="20"/>
                <w:lang w:val="en-US"/>
              </w:rPr>
            </w:pPr>
            <w:r>
              <w:rPr>
                <w:sz w:val="20"/>
                <w:szCs w:val="20"/>
                <w:lang w:val="en-US"/>
              </w:rPr>
              <w:t xml:space="preserve">5. </w:t>
            </w:r>
            <w:r w:rsidR="008C59DE" w:rsidRPr="008C59DE">
              <w:rPr>
                <w:sz w:val="20"/>
                <w:szCs w:val="20"/>
                <w:lang w:val="en-US"/>
              </w:rPr>
              <w:t>To evaluate the practice of legal regulation in the field of marine and energy relations in order to ensure environmental safety based on the analysis of international and national legislation and the development of specific proposals for improving the practice of its application.</w:t>
            </w:r>
          </w:p>
        </w:tc>
        <w:tc>
          <w:tcPr>
            <w:tcW w:w="3826" w:type="dxa"/>
            <w:tcBorders>
              <w:top w:val="single" w:sz="4" w:space="0" w:color="auto"/>
              <w:left w:val="single" w:sz="4" w:space="0" w:color="auto"/>
              <w:bottom w:val="single" w:sz="4" w:space="0" w:color="auto"/>
              <w:right w:val="single" w:sz="4" w:space="0" w:color="auto"/>
            </w:tcBorders>
          </w:tcPr>
          <w:p w14:paraId="4D865E9F" w14:textId="77777777" w:rsidR="008C59DE" w:rsidRPr="008C59DE" w:rsidRDefault="00237387" w:rsidP="008C59DE">
            <w:pPr>
              <w:jc w:val="both"/>
              <w:rPr>
                <w:bCs/>
                <w:sz w:val="20"/>
                <w:szCs w:val="20"/>
                <w:lang w:val="en-US"/>
              </w:rPr>
            </w:pPr>
            <w:r>
              <w:rPr>
                <w:bCs/>
                <w:sz w:val="20"/>
                <w:szCs w:val="20"/>
                <w:lang w:val="en-US"/>
              </w:rPr>
              <w:t xml:space="preserve">5.1 </w:t>
            </w:r>
            <w:r w:rsidR="008C59DE" w:rsidRPr="008C59DE">
              <w:rPr>
                <w:bCs/>
                <w:sz w:val="20"/>
                <w:szCs w:val="20"/>
                <w:lang w:val="en-US"/>
              </w:rPr>
              <w:t>To substantiate the need for the application of legal mechanisms for regulating marine and energy relations in the field of ensuring environmental safety.</w:t>
            </w:r>
          </w:p>
          <w:p w14:paraId="36E8DDDE" w14:textId="77777777" w:rsidR="008C59DE" w:rsidRPr="008C59DE" w:rsidRDefault="008C59DE" w:rsidP="008C59DE">
            <w:pPr>
              <w:jc w:val="both"/>
              <w:rPr>
                <w:bCs/>
                <w:sz w:val="20"/>
                <w:szCs w:val="20"/>
                <w:lang w:val="en-US"/>
              </w:rPr>
            </w:pPr>
            <w:r w:rsidRPr="008C59DE">
              <w:rPr>
                <w:bCs/>
                <w:sz w:val="20"/>
                <w:szCs w:val="20"/>
                <w:lang w:val="en-US"/>
              </w:rPr>
              <w:t xml:space="preserve"> 5.2 Evaluate the experience of foreign countries in regulating marine and energy relations in the field of ensuring environmental safety.</w:t>
            </w:r>
          </w:p>
          <w:p w14:paraId="1E945AE7" w14:textId="77777777" w:rsidR="008C59DE" w:rsidRPr="008C59DE" w:rsidRDefault="008C59DE" w:rsidP="008C59DE">
            <w:pPr>
              <w:jc w:val="both"/>
              <w:rPr>
                <w:bCs/>
                <w:sz w:val="20"/>
                <w:szCs w:val="20"/>
                <w:lang w:val="en-US"/>
              </w:rPr>
            </w:pPr>
            <w:r w:rsidRPr="008C59DE">
              <w:rPr>
                <w:bCs/>
                <w:sz w:val="20"/>
                <w:szCs w:val="20"/>
                <w:lang w:val="en-US"/>
              </w:rPr>
              <w:t>5.3 Assess the possibility of applying the positive experience of foreign countries in the regulation of marine and energy relations in the field of environmental safety.</w:t>
            </w:r>
          </w:p>
          <w:p w14:paraId="3C700DCF" w14:textId="77777777" w:rsidR="00237387" w:rsidRPr="008C59DE" w:rsidRDefault="00237387" w:rsidP="00A509E4">
            <w:pPr>
              <w:jc w:val="both"/>
              <w:rPr>
                <w:bCs/>
                <w:sz w:val="20"/>
                <w:szCs w:val="20"/>
                <w:lang w:val="en-US"/>
              </w:rPr>
            </w:pPr>
          </w:p>
        </w:tc>
      </w:tr>
      <w:tr w:rsidR="00237387" w:rsidRPr="005B3AB5" w14:paraId="3999A772" w14:textId="77777777" w:rsidTr="00A509E4">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5DDF46FA" w14:textId="77777777" w:rsidR="00237387" w:rsidRPr="002655E7" w:rsidRDefault="00237387" w:rsidP="00A509E4">
            <w:pPr>
              <w:rPr>
                <w:b/>
                <w:sz w:val="20"/>
                <w:szCs w:val="20"/>
                <w:lang w:val="en-US"/>
              </w:rPr>
            </w:pPr>
            <w:r w:rsidRPr="002655E7">
              <w:rPr>
                <w:b/>
                <w:sz w:val="20"/>
                <w:szCs w:val="20"/>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14:paraId="59B2C0C2" w14:textId="77777777" w:rsidR="00237387" w:rsidRPr="00343DC4" w:rsidRDefault="00343DC4" w:rsidP="00A509E4">
            <w:pPr>
              <w:rPr>
                <w:sz w:val="20"/>
                <w:szCs w:val="20"/>
                <w:lang w:val="en-US"/>
              </w:rPr>
            </w:pPr>
            <w:r w:rsidRPr="00343DC4">
              <w:rPr>
                <w:sz w:val="20"/>
                <w:szCs w:val="20"/>
                <w:lang w:val="en-US"/>
              </w:rPr>
              <w:t>EPRK 2222 Environmental GPRK2204 R law of RK Civil law of RK (General part), GPRK3206 Civil law of Kazakhstan (Special part)</w:t>
            </w:r>
          </w:p>
        </w:tc>
      </w:tr>
      <w:tr w:rsidR="00237387" w:rsidRPr="00343DC4" w14:paraId="012F8402" w14:textId="77777777"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56B99981" w14:textId="77777777" w:rsidR="00237387" w:rsidRPr="002655E7" w:rsidRDefault="00237387" w:rsidP="00A509E4">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2942C295" w14:textId="77777777" w:rsidR="00237387" w:rsidRPr="002871FC" w:rsidRDefault="00343DC4" w:rsidP="00A509E4">
            <w:pPr>
              <w:rPr>
                <w:sz w:val="20"/>
                <w:szCs w:val="20"/>
                <w:lang w:val="en-US"/>
              </w:rPr>
            </w:pPr>
            <w:r w:rsidRPr="00343DC4">
              <w:rPr>
                <w:sz w:val="20"/>
                <w:szCs w:val="20"/>
                <w:lang w:val="en-US"/>
              </w:rPr>
              <w:t>PEB3408 Environmental Safety Law</w:t>
            </w:r>
          </w:p>
        </w:tc>
      </w:tr>
      <w:tr w:rsidR="00237387" w:rsidRPr="00001054" w14:paraId="7FD927ED"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16E7E4D8" w14:textId="77777777" w:rsidR="00237387" w:rsidRPr="00E92B26" w:rsidRDefault="00237387" w:rsidP="00E92B26">
            <w:pPr>
              <w:rPr>
                <w:b/>
                <w:sz w:val="20"/>
                <w:szCs w:val="20"/>
              </w:rPr>
            </w:pPr>
            <w:r w:rsidRPr="002655E7">
              <w:rPr>
                <w:rFonts w:eastAsia="Calibri"/>
                <w:b/>
                <w:sz w:val="20"/>
                <w:szCs w:val="20"/>
                <w:lang w:val="en-US" w:eastAsia="en-US"/>
              </w:rPr>
              <w:t>Information resources</w:t>
            </w:r>
            <w:r w:rsidRPr="002871FC">
              <w:rPr>
                <w:rStyle w:val="shorttext"/>
                <w:b/>
                <w:bCs/>
                <w:sz w:val="20"/>
                <w:szCs w:val="20"/>
                <w:lang w:val="en-US"/>
              </w:rPr>
              <w:t xml:space="preserve"> </w:t>
            </w:r>
            <w:r w:rsidR="00E92B26">
              <w:rPr>
                <w:rStyle w:val="shorttext"/>
                <w:b/>
                <w:bCs/>
                <w:sz w:val="20"/>
                <w:szCs w:val="20"/>
              </w:rPr>
              <w:t>**</w:t>
            </w:r>
          </w:p>
        </w:tc>
        <w:tc>
          <w:tcPr>
            <w:tcW w:w="8644" w:type="dxa"/>
            <w:gridSpan w:val="2"/>
            <w:tcBorders>
              <w:top w:val="single" w:sz="4" w:space="0" w:color="000000"/>
              <w:left w:val="single" w:sz="4" w:space="0" w:color="000000"/>
              <w:bottom w:val="single" w:sz="4" w:space="0" w:color="000000"/>
              <w:right w:val="single" w:sz="4" w:space="0" w:color="000000"/>
            </w:tcBorders>
          </w:tcPr>
          <w:p w14:paraId="5942FB13" w14:textId="77777777" w:rsidR="00237387" w:rsidRPr="00001054" w:rsidRDefault="00237387" w:rsidP="00A509E4">
            <w:pPr>
              <w:pStyle w:val="a5"/>
              <w:spacing w:before="0" w:beforeAutospacing="0" w:after="0" w:afterAutospacing="0"/>
              <w:ind w:left="82" w:firstLine="284"/>
              <w:rPr>
                <w:b/>
                <w:sz w:val="20"/>
                <w:szCs w:val="20"/>
                <w:lang w:val="en-US"/>
              </w:rPr>
            </w:pPr>
            <w:r w:rsidRPr="00001054">
              <w:rPr>
                <w:b/>
                <w:sz w:val="20"/>
                <w:szCs w:val="20"/>
                <w:lang w:val="en-US"/>
              </w:rPr>
              <w:t>Literature:</w:t>
            </w:r>
          </w:p>
          <w:p w14:paraId="0D9D31B0" w14:textId="03689B5A" w:rsidR="00FD3C35" w:rsidRPr="00001054" w:rsidRDefault="00257C0E" w:rsidP="00FD3C35">
            <w:pPr>
              <w:pStyle w:val="a3"/>
              <w:numPr>
                <w:ilvl w:val="0"/>
                <w:numId w:val="1"/>
              </w:numPr>
              <w:spacing w:after="160" w:line="259" w:lineRule="auto"/>
              <w:rPr>
                <w:rFonts w:ascii="Times New Roman" w:eastAsia="Times New Roman" w:hAnsi="Times New Roman"/>
                <w:sz w:val="20"/>
                <w:szCs w:val="20"/>
                <w:lang w:val="en-US" w:eastAsia="ru-RU"/>
              </w:rPr>
            </w:pPr>
            <w:r w:rsidRPr="00001054">
              <w:rPr>
                <w:color w:val="000000"/>
                <w:sz w:val="20"/>
                <w:szCs w:val="20"/>
                <w:lang w:val="en-US"/>
              </w:rPr>
              <w:t>1.</w:t>
            </w:r>
            <w:r w:rsidR="00001054" w:rsidRPr="00001054">
              <w:rPr>
                <w:color w:val="000000"/>
                <w:sz w:val="20"/>
                <w:szCs w:val="20"/>
                <w:lang w:val="en-US"/>
              </w:rPr>
              <w:t xml:space="preserve"> </w:t>
            </w:r>
            <w:r w:rsidR="00FD3C35" w:rsidRPr="00001054">
              <w:rPr>
                <w:rFonts w:ascii="Times New Roman" w:hAnsi="Times New Roman"/>
                <w:sz w:val="20"/>
                <w:szCs w:val="20"/>
                <w:lang w:val="en-US"/>
              </w:rPr>
              <w:t>Water Code of the Republic of Kazakhstan dated July 9, 2003, No. 481 (as amended and supplemented as of December 28, 2018)</w:t>
            </w:r>
            <w:r w:rsidR="00FD3C35" w:rsidRPr="00001054">
              <w:rPr>
                <w:rFonts w:ascii="Times New Roman" w:eastAsia="Times New Roman" w:hAnsi="Times New Roman"/>
                <w:sz w:val="20"/>
                <w:szCs w:val="20"/>
                <w:lang w:val="kk-KZ" w:eastAsia="ru-RU"/>
              </w:rPr>
              <w:t>.</w:t>
            </w:r>
          </w:p>
          <w:p w14:paraId="6287D2ED" w14:textId="77777777" w:rsidR="00FD3C35" w:rsidRPr="00001054" w:rsidRDefault="00FD3C35" w:rsidP="00FD3C35">
            <w:pPr>
              <w:pStyle w:val="a3"/>
              <w:numPr>
                <w:ilvl w:val="0"/>
                <w:numId w:val="1"/>
              </w:numPr>
              <w:spacing w:after="160" w:line="259" w:lineRule="auto"/>
              <w:rPr>
                <w:rFonts w:ascii="Times New Roman" w:eastAsia="Times New Roman" w:hAnsi="Times New Roman"/>
                <w:sz w:val="20"/>
                <w:szCs w:val="20"/>
                <w:lang w:val="en-US"/>
              </w:rPr>
            </w:pPr>
            <w:r w:rsidRPr="00001054">
              <w:rPr>
                <w:rFonts w:ascii="Times New Roman" w:eastAsia="Times New Roman" w:hAnsi="Times New Roman"/>
                <w:sz w:val="20"/>
                <w:szCs w:val="20"/>
                <w:lang w:val="en-US"/>
              </w:rPr>
              <w:t>On Amendments and Additions to Certain Legislative Acts of the Republic of Kazakhstan Regarding Subsoil Use. Law of the Republic of Kazakhstan dated December 27, 2017, No. 126-VI.</w:t>
            </w:r>
          </w:p>
          <w:p w14:paraId="0FB3AB76" w14:textId="77777777" w:rsidR="00FD3C35" w:rsidRPr="00001054" w:rsidRDefault="00FD3C35" w:rsidP="00FD3C35">
            <w:pPr>
              <w:pStyle w:val="a3"/>
              <w:numPr>
                <w:ilvl w:val="0"/>
                <w:numId w:val="1"/>
              </w:numPr>
              <w:spacing w:after="160" w:line="259" w:lineRule="auto"/>
              <w:rPr>
                <w:rFonts w:ascii="Times New Roman" w:eastAsia="Times New Roman" w:hAnsi="Times New Roman"/>
                <w:sz w:val="20"/>
                <w:szCs w:val="20"/>
                <w:lang w:val="en-US"/>
              </w:rPr>
            </w:pPr>
            <w:r w:rsidRPr="00001054">
              <w:rPr>
                <w:rFonts w:ascii="Times New Roman" w:eastAsia="Times New Roman" w:hAnsi="Times New Roman"/>
                <w:sz w:val="20"/>
                <w:szCs w:val="20"/>
                <w:lang w:val="en-US"/>
              </w:rPr>
              <w:t>Law of the Republic of Kazakhstan “On Amendments and Additions to Certain Legislative Acts of the Republic of Kazakhstan Regarding the Reduction of Permitting Documents and Simplification of Permitting Procedures” (as amended and supplemented as of January 1, 2019).</w:t>
            </w:r>
          </w:p>
          <w:p w14:paraId="7AC58DC7" w14:textId="77777777" w:rsidR="00FD3C35" w:rsidRPr="00001054" w:rsidRDefault="00FD3C35" w:rsidP="00FD3C35">
            <w:pPr>
              <w:pStyle w:val="a3"/>
              <w:numPr>
                <w:ilvl w:val="0"/>
                <w:numId w:val="1"/>
              </w:numPr>
              <w:spacing w:after="160" w:line="259" w:lineRule="auto"/>
              <w:rPr>
                <w:rFonts w:ascii="Times New Roman" w:eastAsia="Times New Roman" w:hAnsi="Times New Roman"/>
                <w:sz w:val="20"/>
                <w:szCs w:val="20"/>
                <w:lang w:val="en-US"/>
              </w:rPr>
            </w:pPr>
            <w:r w:rsidRPr="00001054">
              <w:rPr>
                <w:rFonts w:ascii="Times New Roman" w:eastAsia="Times New Roman" w:hAnsi="Times New Roman"/>
                <w:sz w:val="20"/>
                <w:szCs w:val="20"/>
                <w:lang w:val="en-US"/>
              </w:rPr>
              <w:t>Law of the Republic of Kazakhstan “On Amendments and Additions to Certain Legislative Acts of the Republic of Kazakhstan Regarding the Delimitation of Powers between State Authorities” (as amended and supplemented as of January 1, 2019).</w:t>
            </w:r>
          </w:p>
          <w:p w14:paraId="07DD092D" w14:textId="77777777" w:rsidR="00FD3C35" w:rsidRPr="00001054" w:rsidRDefault="00FD3C35" w:rsidP="00FD3C35">
            <w:pPr>
              <w:pStyle w:val="a3"/>
              <w:numPr>
                <w:ilvl w:val="0"/>
                <w:numId w:val="1"/>
              </w:numPr>
              <w:spacing w:after="160" w:line="259" w:lineRule="auto"/>
              <w:rPr>
                <w:rFonts w:ascii="Times New Roman" w:eastAsia="Times New Roman" w:hAnsi="Times New Roman"/>
                <w:sz w:val="20"/>
                <w:szCs w:val="20"/>
                <w:lang w:val="en-US"/>
              </w:rPr>
            </w:pPr>
            <w:r w:rsidRPr="00001054">
              <w:rPr>
                <w:rFonts w:ascii="Times New Roman" w:eastAsia="Times New Roman" w:hAnsi="Times New Roman"/>
                <w:sz w:val="20"/>
                <w:szCs w:val="20"/>
                <w:lang w:val="en-US"/>
              </w:rPr>
              <w:t>Law of the Republic of Kazakhstan dated May 4, 2018, No. 151-VI “On Amendments and Additions to Certain Legislative Acts of the Republic of Kazakhstan Regarding the Regulation of Land Relations.”</w:t>
            </w:r>
          </w:p>
          <w:p w14:paraId="45B5BCD1" w14:textId="77777777" w:rsidR="00FD3C35" w:rsidRPr="00001054" w:rsidRDefault="00FD3C35" w:rsidP="00FD3C35">
            <w:pPr>
              <w:pStyle w:val="a3"/>
              <w:numPr>
                <w:ilvl w:val="0"/>
                <w:numId w:val="1"/>
              </w:numPr>
              <w:spacing w:after="160" w:line="259" w:lineRule="auto"/>
              <w:rPr>
                <w:rFonts w:ascii="Times New Roman" w:eastAsia="Times New Roman" w:hAnsi="Times New Roman"/>
                <w:sz w:val="20"/>
                <w:szCs w:val="20"/>
                <w:lang w:val="en-US"/>
              </w:rPr>
            </w:pPr>
            <w:r w:rsidRPr="00001054">
              <w:rPr>
                <w:rFonts w:ascii="Times New Roman" w:eastAsia="Times New Roman" w:hAnsi="Times New Roman"/>
                <w:sz w:val="20"/>
                <w:szCs w:val="20"/>
                <w:lang w:val="en-US"/>
              </w:rPr>
              <w:t>On Amending the Order of the Minister of Agriculture of the Republic of Kazakhstan dated December 8, 2015, No. 6-4/1072 “On Approving the Standard of State Service ‘Subsidization of the Cost of Water Supply Services to Agricultural Producers.’”</w:t>
            </w:r>
          </w:p>
          <w:p w14:paraId="681983FA" w14:textId="77777777" w:rsidR="00FD3C35" w:rsidRPr="00001054" w:rsidRDefault="00FD3C35" w:rsidP="00FD3C35">
            <w:pPr>
              <w:pStyle w:val="a3"/>
              <w:numPr>
                <w:ilvl w:val="0"/>
                <w:numId w:val="1"/>
              </w:numPr>
              <w:spacing w:after="160" w:line="259" w:lineRule="auto"/>
              <w:rPr>
                <w:rFonts w:ascii="Times New Roman" w:eastAsia="Times New Roman" w:hAnsi="Times New Roman"/>
                <w:sz w:val="20"/>
                <w:szCs w:val="20"/>
                <w:lang w:val="en-US"/>
              </w:rPr>
            </w:pPr>
            <w:r w:rsidRPr="00001054">
              <w:rPr>
                <w:rFonts w:ascii="Times New Roman" w:eastAsia="Times New Roman" w:hAnsi="Times New Roman"/>
                <w:sz w:val="20"/>
                <w:szCs w:val="20"/>
                <w:lang w:val="en-US"/>
              </w:rPr>
              <w:t>Order of the Minister of Agriculture of the Republic of Kazakhstan dated December 2, 2015, No. 19-2/1054 “On Approving the Rules Defining Criteria for Classifying Dams as Declarable and the Rules for Developing a Dam Safety Declaration.”</w:t>
            </w:r>
          </w:p>
          <w:p w14:paraId="35E8F6CC" w14:textId="77777777" w:rsidR="00FD3C35" w:rsidRPr="00001054" w:rsidRDefault="00FD3C35" w:rsidP="00FD3C35">
            <w:pPr>
              <w:pStyle w:val="a3"/>
              <w:numPr>
                <w:ilvl w:val="0"/>
                <w:numId w:val="1"/>
              </w:numPr>
              <w:spacing w:after="160" w:line="259" w:lineRule="auto"/>
              <w:rPr>
                <w:rFonts w:ascii="Times New Roman" w:eastAsia="Times New Roman" w:hAnsi="Times New Roman"/>
                <w:sz w:val="20"/>
                <w:szCs w:val="20"/>
                <w:lang w:val="en-US"/>
              </w:rPr>
            </w:pPr>
            <w:r w:rsidRPr="00001054">
              <w:rPr>
                <w:rFonts w:ascii="Times New Roman" w:eastAsia="Times New Roman" w:hAnsi="Times New Roman"/>
                <w:sz w:val="20"/>
                <w:szCs w:val="20"/>
                <w:lang w:val="en-US"/>
              </w:rPr>
              <w:t>Order of the Minister of Agriculture of the Republic of Kazakhstan dated December 8, 2015, No. 6-4/1072 “On Approving the Standard of State Service ‘Subsidization of the Cost of Water Supply Services to Agricultural Producers.’”</w:t>
            </w:r>
          </w:p>
          <w:p w14:paraId="4550B5F1" w14:textId="77777777" w:rsidR="00FD3C35" w:rsidRPr="00001054" w:rsidRDefault="00FD3C35" w:rsidP="00FD3C35">
            <w:pPr>
              <w:pStyle w:val="a3"/>
              <w:numPr>
                <w:ilvl w:val="0"/>
                <w:numId w:val="1"/>
              </w:numPr>
              <w:spacing w:after="160" w:line="259" w:lineRule="auto"/>
              <w:rPr>
                <w:rFonts w:ascii="Times New Roman" w:eastAsia="Times New Roman" w:hAnsi="Times New Roman"/>
                <w:sz w:val="20"/>
                <w:szCs w:val="20"/>
                <w:lang w:val="en-US"/>
              </w:rPr>
            </w:pPr>
            <w:r w:rsidRPr="00001054">
              <w:rPr>
                <w:rFonts w:ascii="Times New Roman" w:eastAsia="Times New Roman" w:hAnsi="Times New Roman"/>
                <w:sz w:val="20"/>
                <w:szCs w:val="20"/>
                <w:lang w:val="en-US"/>
              </w:rPr>
              <w:t xml:space="preserve">Joint Order of the Minister of Agriculture of the Republic of Kazakhstan dated December 25, 2015, No. 19-2/1131 and the Minister of National Economy of the Republic of Kazakhstan </w:t>
            </w:r>
            <w:r w:rsidRPr="00001054">
              <w:rPr>
                <w:rFonts w:ascii="Times New Roman" w:eastAsia="Times New Roman" w:hAnsi="Times New Roman"/>
                <w:sz w:val="20"/>
                <w:szCs w:val="20"/>
                <w:lang w:val="en-US"/>
              </w:rPr>
              <w:lastRenderedPageBreak/>
              <w:t>dated December 28, 2015, No. 809 “On Approving the Criteria for Risk Assessment and the Checklist in the Field of Water Fund Use and Protection, and Dam Safety.”</w:t>
            </w:r>
          </w:p>
          <w:p w14:paraId="3459AA72" w14:textId="4460C37B" w:rsidR="00237387" w:rsidRPr="00001054" w:rsidRDefault="00FD3C35" w:rsidP="00FD3C35">
            <w:pPr>
              <w:pBdr>
                <w:top w:val="nil"/>
                <w:left w:val="nil"/>
                <w:bottom w:val="nil"/>
                <w:right w:val="nil"/>
                <w:between w:val="nil"/>
              </w:pBdr>
              <w:rPr>
                <w:b/>
                <w:sz w:val="20"/>
                <w:szCs w:val="20"/>
                <w:lang w:val="en-US"/>
              </w:rPr>
            </w:pPr>
            <w:r w:rsidRPr="00001054">
              <w:rPr>
                <w:sz w:val="20"/>
                <w:szCs w:val="20"/>
                <w:lang w:val="en-US"/>
              </w:rPr>
              <w:t>Order of the Acting Minister of Agriculture of the Republic of Kazakhstan dated March 18, 2016, No. 127 “On Approving the Standard of State Service ‘Sealing of Water Metering Devices Installed on Structures or Devices for Water Intake or Discharge by Physical and Legal Entities Engaged in Special Water Use.’</w:t>
            </w:r>
          </w:p>
          <w:p w14:paraId="6EECAC75" w14:textId="77777777" w:rsidR="00237387" w:rsidRPr="00001054" w:rsidRDefault="00237387" w:rsidP="00A509E4">
            <w:pPr>
              <w:pStyle w:val="a5"/>
              <w:spacing w:before="0" w:beforeAutospacing="0" w:after="0" w:afterAutospacing="0"/>
              <w:ind w:left="82" w:firstLine="284"/>
              <w:rPr>
                <w:color w:val="FF0000"/>
                <w:sz w:val="20"/>
                <w:szCs w:val="20"/>
                <w:lang w:val="en-US"/>
              </w:rPr>
            </w:pPr>
            <w:r w:rsidRPr="00001054">
              <w:rPr>
                <w:b/>
                <w:color w:val="FF0000"/>
                <w:sz w:val="20"/>
                <w:szCs w:val="20"/>
                <w:lang w:val="en-US"/>
              </w:rPr>
              <w:t>Internet resources:</w:t>
            </w:r>
          </w:p>
          <w:p w14:paraId="08A0E491" w14:textId="77777777" w:rsidR="00237387" w:rsidRPr="00001054" w:rsidRDefault="00237387" w:rsidP="00A509E4">
            <w:pPr>
              <w:rPr>
                <w:sz w:val="20"/>
                <w:szCs w:val="20"/>
                <w:lang w:val="kk-KZ"/>
              </w:rPr>
            </w:pPr>
            <w:r w:rsidRPr="00001054">
              <w:rPr>
                <w:sz w:val="20"/>
                <w:szCs w:val="20"/>
                <w:lang w:val="kk-KZ"/>
              </w:rPr>
              <w:t>Internet resources (at least 3-5)</w:t>
            </w:r>
          </w:p>
          <w:p w14:paraId="1F6D3D0F" w14:textId="77777777" w:rsidR="00237387" w:rsidRPr="00001054" w:rsidRDefault="00237387" w:rsidP="00A509E4">
            <w:pPr>
              <w:rPr>
                <w:sz w:val="20"/>
                <w:szCs w:val="20"/>
                <w:lang w:val="kk-KZ"/>
              </w:rPr>
            </w:pPr>
            <w:r w:rsidRPr="00001054">
              <w:rPr>
                <w:sz w:val="20"/>
                <w:szCs w:val="20"/>
                <w:lang w:val="kk-KZ"/>
              </w:rPr>
              <w:t>1. http://elibrary.kaznu.kz/ru</w:t>
            </w:r>
          </w:p>
          <w:p w14:paraId="3CCC2CA2" w14:textId="77777777" w:rsidR="00237387" w:rsidRPr="00001054" w:rsidRDefault="00237387" w:rsidP="00A509E4">
            <w:pPr>
              <w:rPr>
                <w:sz w:val="20"/>
                <w:szCs w:val="20"/>
                <w:lang w:val="kk-KZ"/>
              </w:rPr>
            </w:pPr>
          </w:p>
        </w:tc>
      </w:tr>
    </w:tbl>
    <w:p w14:paraId="48DDB093" w14:textId="77777777" w:rsidR="00237387" w:rsidRPr="002871FC"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5B3AB5" w14:paraId="6143B9AA"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7BCBCC71" w14:textId="77777777" w:rsidR="00237387" w:rsidRPr="002655E7" w:rsidRDefault="00237387" w:rsidP="00A509E4">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546F1179" w14:textId="77777777" w:rsidR="00237387" w:rsidRDefault="00237387" w:rsidP="00A509E4">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14:paraId="43FE23B3" w14:textId="77777777" w:rsidR="00237387" w:rsidRDefault="00237387" w:rsidP="00A509E4">
            <w:pPr>
              <w:jc w:val="both"/>
              <w:rPr>
                <w:sz w:val="20"/>
                <w:szCs w:val="20"/>
                <w:lang w:val="en-US"/>
              </w:rPr>
            </w:pPr>
            <w:r w:rsidRPr="00D56450">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07AC7494" w14:textId="77777777" w:rsidR="00237387" w:rsidRPr="009876D0" w:rsidRDefault="00237387" w:rsidP="00A509E4">
            <w:pPr>
              <w:jc w:val="both"/>
              <w:rPr>
                <w:sz w:val="20"/>
                <w:szCs w:val="20"/>
                <w:lang w:val="en-US"/>
              </w:rPr>
            </w:pPr>
            <w:r w:rsidRPr="00D56450">
              <w:rPr>
                <w:b/>
                <w:sz w:val="20"/>
                <w:szCs w:val="20"/>
                <w:lang w:val="en-US"/>
              </w:rPr>
              <w:t xml:space="preserve">ATTENTION! </w:t>
            </w:r>
            <w:r w:rsidRPr="009876D0">
              <w:rPr>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7E01107A" w14:textId="77777777" w:rsidR="00237387" w:rsidRPr="002655E7" w:rsidRDefault="00237387" w:rsidP="00A509E4">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14:paraId="09E219CD" w14:textId="77777777" w:rsidR="00237387" w:rsidRPr="002655E7" w:rsidRDefault="00237387" w:rsidP="00A509E4">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14:paraId="42047C27" w14:textId="77777777" w:rsidR="00237387" w:rsidRPr="002655E7" w:rsidRDefault="00237387" w:rsidP="00A509E4">
            <w:pPr>
              <w:jc w:val="both"/>
              <w:rPr>
                <w:sz w:val="20"/>
                <w:szCs w:val="20"/>
                <w:lang w:val="en-US" w:eastAsia="ar-SA"/>
              </w:rPr>
            </w:pPr>
            <w:r w:rsidRPr="002655E7">
              <w:rPr>
                <w:sz w:val="20"/>
                <w:szCs w:val="20"/>
                <w:lang w:val="en-US" w:eastAsia="ar-SA"/>
              </w:rPr>
              <w:t>- Plagiarism, forgery, cheating at all stages of control are unacceptable.</w:t>
            </w:r>
          </w:p>
          <w:p w14:paraId="411BC43A" w14:textId="77777777" w:rsidR="00237387" w:rsidRPr="002655E7" w:rsidRDefault="00237387" w:rsidP="00A509E4">
            <w:pPr>
              <w:jc w:val="both"/>
              <w:rPr>
                <w:sz w:val="20"/>
                <w:szCs w:val="20"/>
                <w:lang w:val="en-US" w:eastAsia="ar-SA"/>
              </w:rPr>
            </w:pPr>
            <w:r w:rsidRPr="002655E7">
              <w:rPr>
                <w:sz w:val="20"/>
                <w:szCs w:val="20"/>
                <w:lang w:val="en-US" w:eastAsia="ar-SA"/>
              </w:rPr>
              <w:t>- Students with disabilities can rece</w:t>
            </w:r>
            <w:r w:rsidR="00D320DE">
              <w:rPr>
                <w:sz w:val="20"/>
                <w:szCs w:val="20"/>
                <w:lang w:val="en-US" w:eastAsia="ar-SA"/>
              </w:rPr>
              <w:t>ive counseling at e-mail Yerkinbayeva67</w:t>
            </w:r>
            <w:r w:rsidRPr="002655E7">
              <w:rPr>
                <w:sz w:val="20"/>
                <w:szCs w:val="20"/>
                <w:lang w:val="en-US" w:eastAsia="ar-SA"/>
              </w:rPr>
              <w:t>@gmail.com.</w:t>
            </w:r>
          </w:p>
        </w:tc>
      </w:tr>
      <w:tr w:rsidR="00237387" w:rsidRPr="005B3AB5" w14:paraId="36F4ED27" w14:textId="77777777"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7E368B5E" w14:textId="77777777" w:rsidR="00237387" w:rsidRPr="002655E7" w:rsidRDefault="00237387" w:rsidP="00A509E4">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0D8D8279" w14:textId="77777777" w:rsidR="00237387" w:rsidRPr="002655E7" w:rsidRDefault="00237387" w:rsidP="00A509E4">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14:paraId="08D31009" w14:textId="77777777" w:rsidR="00237387" w:rsidRPr="002655E7" w:rsidRDefault="00237387" w:rsidP="00A509E4">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14:paraId="241AE5F7" w14:textId="77777777" w:rsidR="00237387" w:rsidRPr="002655E7" w:rsidRDefault="00237387" w:rsidP="00A509E4">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14:paraId="6D3AC263" w14:textId="77777777" w:rsidR="00237387" w:rsidRDefault="00237387" w:rsidP="00237387">
      <w:pPr>
        <w:jc w:val="center"/>
        <w:rPr>
          <w:b/>
          <w:sz w:val="20"/>
          <w:szCs w:val="20"/>
          <w:lang w:val="en"/>
        </w:rPr>
      </w:pPr>
    </w:p>
    <w:p w14:paraId="02404C46" w14:textId="77777777" w:rsidR="00237387" w:rsidRDefault="00237387" w:rsidP="00237387">
      <w:pPr>
        <w:jc w:val="center"/>
        <w:rPr>
          <w:b/>
          <w:sz w:val="20"/>
          <w:szCs w:val="20"/>
          <w:lang w:val="en"/>
        </w:rPr>
      </w:pPr>
    </w:p>
    <w:p w14:paraId="77BADA17" w14:textId="77777777" w:rsidR="00237387" w:rsidRDefault="00237387" w:rsidP="00237387">
      <w:pPr>
        <w:jc w:val="center"/>
        <w:rPr>
          <w:b/>
          <w:sz w:val="20"/>
          <w:szCs w:val="20"/>
          <w:lang w:val="en"/>
        </w:rPr>
      </w:pPr>
    </w:p>
    <w:p w14:paraId="564D9B31" w14:textId="77777777" w:rsidR="00237387" w:rsidRDefault="00237387" w:rsidP="00237387">
      <w:pPr>
        <w:jc w:val="center"/>
        <w:rPr>
          <w:b/>
          <w:sz w:val="20"/>
          <w:szCs w:val="20"/>
          <w:lang w:val="en"/>
        </w:rPr>
      </w:pPr>
    </w:p>
    <w:p w14:paraId="7A479ADD" w14:textId="77777777" w:rsidR="00237387" w:rsidRDefault="00237387" w:rsidP="00237387">
      <w:pPr>
        <w:jc w:val="center"/>
        <w:rPr>
          <w:b/>
          <w:sz w:val="20"/>
          <w:szCs w:val="20"/>
          <w:lang w:val="en"/>
        </w:rPr>
      </w:pPr>
    </w:p>
    <w:p w14:paraId="280CF7FD" w14:textId="77777777" w:rsidR="00237387" w:rsidRDefault="00237387" w:rsidP="00237387">
      <w:pPr>
        <w:jc w:val="center"/>
        <w:rPr>
          <w:b/>
          <w:sz w:val="20"/>
          <w:szCs w:val="20"/>
          <w:lang w:val="en"/>
        </w:rPr>
      </w:pPr>
    </w:p>
    <w:p w14:paraId="14926760" w14:textId="77777777" w:rsidR="00237387" w:rsidRPr="002655E7" w:rsidRDefault="00237387" w:rsidP="00237387">
      <w:pPr>
        <w:jc w:val="center"/>
        <w:rPr>
          <w:b/>
          <w:sz w:val="20"/>
          <w:szCs w:val="20"/>
          <w:lang w:val="en-US"/>
        </w:rPr>
      </w:pPr>
      <w:r w:rsidRPr="002655E7">
        <w:rPr>
          <w:b/>
          <w:sz w:val="20"/>
          <w:szCs w:val="20"/>
          <w:lang w:val="en"/>
        </w:rPr>
        <w:t>CALENDAR (SCHEDULE) THE IMPLEMENTATION OF THE COURSE CONTENT</w:t>
      </w:r>
      <w:r w:rsidRPr="002655E7">
        <w:rPr>
          <w:b/>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872779" w14:paraId="0D9338CF" w14:textId="77777777"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4F9485C5" w14:textId="77777777" w:rsidR="00237387" w:rsidRPr="00291C65" w:rsidRDefault="00237387" w:rsidP="00A509E4">
            <w:pPr>
              <w:jc w:val="center"/>
              <w:rPr>
                <w:sz w:val="20"/>
                <w:szCs w:val="20"/>
                <w:lang w:val="en-US"/>
              </w:rPr>
            </w:pPr>
            <w:r w:rsidRPr="00291C65">
              <w:rPr>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FDCC3BD" w14:textId="77777777" w:rsidR="00237387" w:rsidRPr="00291C65" w:rsidRDefault="00237387" w:rsidP="00A509E4">
            <w:pPr>
              <w:jc w:val="center"/>
              <w:rPr>
                <w:sz w:val="20"/>
                <w:szCs w:val="20"/>
              </w:rPr>
            </w:pPr>
            <w:r w:rsidRPr="00291C65">
              <w:rPr>
                <w:sz w:val="20"/>
                <w:szCs w:val="20"/>
              </w:rPr>
              <w:t>Topic name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34DF617" w14:textId="77777777" w:rsidR="00237387" w:rsidRPr="00291C65" w:rsidRDefault="00237387" w:rsidP="00A509E4">
            <w:pPr>
              <w:jc w:val="center"/>
              <w:rPr>
                <w:sz w:val="20"/>
                <w:szCs w:val="20"/>
                <w:lang w:val="en-US"/>
              </w:rPr>
            </w:pPr>
            <w:r w:rsidRPr="00291C65">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E68E53" w14:textId="77777777" w:rsidR="00237387" w:rsidRPr="00291C65" w:rsidRDefault="00237387" w:rsidP="00A509E4">
            <w:pPr>
              <w:jc w:val="center"/>
              <w:rPr>
                <w:sz w:val="20"/>
                <w:szCs w:val="20"/>
                <w:lang w:val="en-US"/>
              </w:rPr>
            </w:pPr>
            <w:r w:rsidRPr="00291C65">
              <w:rPr>
                <w:sz w:val="20"/>
                <w:szCs w:val="20"/>
                <w:lang w:val="en-US"/>
              </w:rPr>
              <w:t>Max.</w:t>
            </w:r>
          </w:p>
          <w:p w14:paraId="27EEC1F2" w14:textId="77777777" w:rsidR="00237387" w:rsidRPr="00291C65" w:rsidRDefault="00237387" w:rsidP="00A509E4">
            <w:pPr>
              <w:jc w:val="center"/>
              <w:rPr>
                <w:sz w:val="20"/>
                <w:szCs w:val="20"/>
                <w:lang w:val="en-US"/>
              </w:rPr>
            </w:pPr>
            <w:r w:rsidRPr="00291C65">
              <w:rPr>
                <w:sz w:val="20"/>
                <w:szCs w:val="20"/>
                <w:lang w:val="en-US"/>
              </w:rPr>
              <w:t>score</w:t>
            </w:r>
          </w:p>
        </w:tc>
      </w:tr>
      <w:tr w:rsidR="009E7A40" w:rsidRPr="005B3AB5" w14:paraId="627F825A" w14:textId="77777777" w:rsidTr="00884238">
        <w:trPr>
          <w:trHeight w:val="675"/>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63F71EA6" w14:textId="77777777" w:rsidR="00237387" w:rsidRPr="009E7A40" w:rsidRDefault="00237387" w:rsidP="00A509E4">
            <w:pPr>
              <w:tabs>
                <w:tab w:val="left" w:pos="1276"/>
              </w:tabs>
              <w:snapToGrid w:val="0"/>
              <w:jc w:val="center"/>
              <w:rPr>
                <w:b/>
                <w:bCs/>
                <w:color w:val="000000" w:themeColor="text1"/>
                <w:sz w:val="20"/>
                <w:szCs w:val="20"/>
                <w:lang w:val="en-US" w:eastAsia="ar-SA"/>
              </w:rPr>
            </w:pPr>
            <w:r w:rsidRPr="009E7A40">
              <w:rPr>
                <w:b/>
                <w:bCs/>
                <w:color w:val="000000" w:themeColor="text1"/>
                <w:sz w:val="20"/>
                <w:szCs w:val="20"/>
                <w:lang w:val="en-US" w:eastAsia="ar-SA"/>
              </w:rPr>
              <w:t xml:space="preserve">Module 1 </w:t>
            </w:r>
          </w:p>
          <w:p w14:paraId="1A5FA667" w14:textId="77777777" w:rsidR="00237387" w:rsidRPr="009E7A40" w:rsidRDefault="009E7A40" w:rsidP="009E7A40">
            <w:pPr>
              <w:tabs>
                <w:tab w:val="left" w:pos="1276"/>
                <w:tab w:val="right" w:pos="9707"/>
              </w:tabs>
              <w:snapToGrid w:val="0"/>
              <w:jc w:val="both"/>
              <w:rPr>
                <w:bCs/>
                <w:color w:val="000000" w:themeColor="text1"/>
                <w:sz w:val="20"/>
                <w:szCs w:val="20"/>
                <w:lang w:val="kk-KZ" w:eastAsia="ar-SA"/>
              </w:rPr>
            </w:pPr>
            <w:r w:rsidRPr="009E7A40">
              <w:rPr>
                <w:b/>
                <w:bCs/>
                <w:color w:val="000000" w:themeColor="text1"/>
                <w:sz w:val="20"/>
                <w:szCs w:val="20"/>
                <w:lang w:val="en-US" w:eastAsia="ar-SA"/>
              </w:rPr>
              <w:t>General provisions of the legal support of environmental safety in the field of marine and energy relations</w:t>
            </w:r>
            <w:r w:rsidRPr="009E7A40">
              <w:rPr>
                <w:b/>
                <w:bCs/>
                <w:color w:val="000000" w:themeColor="text1"/>
                <w:sz w:val="20"/>
                <w:szCs w:val="20"/>
                <w:lang w:val="en-US" w:eastAsia="ar-SA"/>
              </w:rPr>
              <w:tab/>
            </w:r>
          </w:p>
        </w:tc>
      </w:tr>
      <w:tr w:rsidR="00237387" w:rsidRPr="005B3AB5" w14:paraId="69F88A35" w14:textId="77777777"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0B894BB" w14:textId="77777777" w:rsidR="00237387" w:rsidRPr="00D52214" w:rsidRDefault="00237387" w:rsidP="00A509E4">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42EA233" w14:textId="4BDB3E30" w:rsidR="009E7A40" w:rsidRPr="00F9330E" w:rsidRDefault="00237387" w:rsidP="00A509E4">
            <w:pPr>
              <w:tabs>
                <w:tab w:val="left" w:pos="1276"/>
              </w:tabs>
              <w:snapToGrid w:val="0"/>
              <w:jc w:val="both"/>
              <w:rPr>
                <w:sz w:val="20"/>
                <w:szCs w:val="20"/>
                <w:lang w:val="en-US"/>
              </w:rPr>
            </w:pPr>
            <w:r w:rsidRPr="00F9330E">
              <w:rPr>
                <w:b/>
                <w:bCs/>
                <w:sz w:val="20"/>
                <w:szCs w:val="20"/>
                <w:lang w:val="en-US" w:eastAsia="ar-SA"/>
              </w:rPr>
              <w:t xml:space="preserve">Lec </w:t>
            </w:r>
            <w:r w:rsidRPr="00F9330E">
              <w:rPr>
                <w:b/>
                <w:bCs/>
                <w:sz w:val="20"/>
                <w:szCs w:val="20"/>
                <w:lang w:val="kk-KZ" w:eastAsia="ar-SA"/>
              </w:rPr>
              <w:t>1.</w:t>
            </w:r>
            <w:r w:rsidRPr="00F9330E">
              <w:rPr>
                <w:sz w:val="20"/>
                <w:szCs w:val="20"/>
                <w:lang w:val="en-US"/>
              </w:rPr>
              <w:t xml:space="preserve"> </w:t>
            </w:r>
            <w:r w:rsidR="0090572B" w:rsidRPr="00F9330E">
              <w:rPr>
                <w:b/>
                <w:bCs/>
                <w:sz w:val="20"/>
                <w:szCs w:val="20"/>
                <w:lang w:val="kk-KZ"/>
              </w:rPr>
              <w:t>Fundamentals of Water Law:</w:t>
            </w:r>
            <w:r w:rsidR="0090572B" w:rsidRPr="00F9330E">
              <w:rPr>
                <w:sz w:val="20"/>
                <w:szCs w:val="20"/>
                <w:lang w:val="kk-KZ"/>
              </w:rPr>
              <w:t xml:space="preserve"> Concept and </w:t>
            </w:r>
            <w:r w:rsidR="0090572B" w:rsidRPr="00F9330E">
              <w:rPr>
                <w:sz w:val="20"/>
                <w:szCs w:val="20"/>
                <w:lang w:val="en-US"/>
              </w:rPr>
              <w:t>b</w:t>
            </w:r>
            <w:r w:rsidR="0090572B" w:rsidRPr="00F9330E">
              <w:rPr>
                <w:sz w:val="20"/>
                <w:szCs w:val="20"/>
                <w:lang w:val="kk-KZ"/>
              </w:rPr>
              <w:t xml:space="preserve">rief </w:t>
            </w:r>
            <w:r w:rsidR="0090572B" w:rsidRPr="00F9330E">
              <w:rPr>
                <w:sz w:val="20"/>
                <w:szCs w:val="20"/>
                <w:lang w:val="en-US"/>
              </w:rPr>
              <w:t>h</w:t>
            </w:r>
            <w:r w:rsidR="0090572B" w:rsidRPr="00F9330E">
              <w:rPr>
                <w:sz w:val="20"/>
                <w:szCs w:val="20"/>
                <w:lang w:val="kk-KZ"/>
              </w:rPr>
              <w:t xml:space="preserve">istory of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l</w:t>
            </w:r>
            <w:r w:rsidR="0090572B" w:rsidRPr="00F9330E">
              <w:rPr>
                <w:sz w:val="20"/>
                <w:szCs w:val="20"/>
                <w:lang w:val="kk-KZ"/>
              </w:rPr>
              <w:t xml:space="preserve">aw </w:t>
            </w:r>
            <w:r w:rsidR="0090572B" w:rsidRPr="00F9330E">
              <w:rPr>
                <w:sz w:val="20"/>
                <w:szCs w:val="20"/>
                <w:lang w:val="en-US"/>
              </w:rPr>
              <w:t>d</w:t>
            </w:r>
            <w:r w:rsidR="0090572B" w:rsidRPr="00F9330E">
              <w:rPr>
                <w:sz w:val="20"/>
                <w:szCs w:val="20"/>
                <w:lang w:val="kk-KZ"/>
              </w:rPr>
              <w:t xml:space="preserve">evelopment. Water </w:t>
            </w:r>
            <w:r w:rsidR="0090572B" w:rsidRPr="00F9330E">
              <w:rPr>
                <w:sz w:val="20"/>
                <w:szCs w:val="20"/>
                <w:lang w:val="en-US"/>
              </w:rPr>
              <w:t>l</w:t>
            </w:r>
            <w:r w:rsidR="0090572B" w:rsidRPr="00F9330E">
              <w:rPr>
                <w:sz w:val="20"/>
                <w:szCs w:val="20"/>
                <w:lang w:val="kk-KZ"/>
              </w:rPr>
              <w:t xml:space="preserve">egislation and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r</w:t>
            </w:r>
            <w:r w:rsidR="0090572B" w:rsidRPr="00F9330E">
              <w:rPr>
                <w:sz w:val="20"/>
                <w:szCs w:val="20"/>
                <w:lang w:val="kk-KZ"/>
              </w:rPr>
              <w:t xml:space="preserve">elations. Constitutional </w:t>
            </w:r>
            <w:r w:rsidR="0090572B" w:rsidRPr="00F9330E">
              <w:rPr>
                <w:sz w:val="20"/>
                <w:szCs w:val="20"/>
                <w:lang w:val="en-US"/>
              </w:rPr>
              <w:t>n</w:t>
            </w:r>
            <w:r w:rsidR="0090572B" w:rsidRPr="00F9330E">
              <w:rPr>
                <w:sz w:val="20"/>
                <w:szCs w:val="20"/>
                <w:lang w:val="kk-KZ"/>
              </w:rPr>
              <w:t xml:space="preserve">orms on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r</w:t>
            </w:r>
            <w:r w:rsidR="0090572B" w:rsidRPr="00F9330E">
              <w:rPr>
                <w:sz w:val="20"/>
                <w:szCs w:val="20"/>
                <w:lang w:val="kk-KZ"/>
              </w:rPr>
              <w:t xml:space="preserve">elations. International </w:t>
            </w:r>
            <w:r w:rsidR="0090572B" w:rsidRPr="00F9330E">
              <w:rPr>
                <w:sz w:val="20"/>
                <w:szCs w:val="20"/>
                <w:lang w:val="en-US"/>
              </w:rPr>
              <w:t>s</w:t>
            </w:r>
            <w:r w:rsidR="0090572B" w:rsidRPr="00F9330E">
              <w:rPr>
                <w:sz w:val="20"/>
                <w:szCs w:val="20"/>
                <w:lang w:val="kk-KZ"/>
              </w:rPr>
              <w:t xml:space="preserve">ources of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l</w:t>
            </w:r>
            <w:r w:rsidR="0090572B" w:rsidRPr="00F9330E">
              <w:rPr>
                <w:sz w:val="20"/>
                <w:szCs w:val="20"/>
                <w:lang w:val="kk-KZ"/>
              </w:rPr>
              <w:t xml:space="preserve">aw. Principles of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l</w:t>
            </w:r>
            <w:r w:rsidR="0090572B" w:rsidRPr="00F9330E">
              <w:rPr>
                <w:sz w:val="20"/>
                <w:szCs w:val="20"/>
                <w:lang w:val="kk-KZ"/>
              </w:rPr>
              <w:t xml:space="preserve">egislation. </w:t>
            </w:r>
            <w:r w:rsidR="0090572B" w:rsidRPr="00F9330E">
              <w:rPr>
                <w:sz w:val="20"/>
                <w:szCs w:val="20"/>
                <w:lang w:val="en-US"/>
              </w:rPr>
              <w:t>S</w:t>
            </w:r>
            <w:r w:rsidR="0090572B" w:rsidRPr="00F9330E">
              <w:rPr>
                <w:sz w:val="20"/>
                <w:szCs w:val="20"/>
                <w:lang w:val="kk-KZ"/>
              </w:rPr>
              <w:t xml:space="preserve">tructure of the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c</w:t>
            </w:r>
            <w:r w:rsidR="0090572B" w:rsidRPr="00F9330E">
              <w:rPr>
                <w:sz w:val="20"/>
                <w:szCs w:val="20"/>
                <w:lang w:val="kk-KZ"/>
              </w:rPr>
              <w:t xml:space="preserve">ode of the Republic of Kazakhstan. Other </w:t>
            </w:r>
            <w:r w:rsidR="0090572B" w:rsidRPr="00F9330E">
              <w:rPr>
                <w:sz w:val="20"/>
                <w:szCs w:val="20"/>
                <w:lang w:val="en-US"/>
              </w:rPr>
              <w:t>l</w:t>
            </w:r>
            <w:r w:rsidR="0090572B" w:rsidRPr="00F9330E">
              <w:rPr>
                <w:sz w:val="20"/>
                <w:szCs w:val="20"/>
                <w:lang w:val="kk-KZ"/>
              </w:rPr>
              <w:t xml:space="preserve">aws and </w:t>
            </w:r>
            <w:r w:rsidR="0090572B" w:rsidRPr="00F9330E">
              <w:rPr>
                <w:sz w:val="20"/>
                <w:szCs w:val="20"/>
                <w:lang w:val="en-US"/>
              </w:rPr>
              <w:t>s</w:t>
            </w:r>
            <w:r w:rsidR="0090572B" w:rsidRPr="00F9330E">
              <w:rPr>
                <w:sz w:val="20"/>
                <w:szCs w:val="20"/>
                <w:lang w:val="kk-KZ"/>
              </w:rPr>
              <w:t>ub-</w:t>
            </w:r>
            <w:r w:rsidR="0090572B" w:rsidRPr="00F9330E">
              <w:rPr>
                <w:sz w:val="20"/>
                <w:szCs w:val="20"/>
                <w:lang w:val="en-US"/>
              </w:rPr>
              <w:t>l</w:t>
            </w:r>
            <w:r w:rsidR="0090572B" w:rsidRPr="00F9330E">
              <w:rPr>
                <w:sz w:val="20"/>
                <w:szCs w:val="20"/>
                <w:lang w:val="kk-KZ"/>
              </w:rPr>
              <w:t xml:space="preserve">egal </w:t>
            </w:r>
            <w:r w:rsidR="0090572B" w:rsidRPr="00F9330E">
              <w:rPr>
                <w:sz w:val="20"/>
                <w:szCs w:val="20"/>
                <w:lang w:val="en-US"/>
              </w:rPr>
              <w:t>a</w:t>
            </w:r>
            <w:r w:rsidR="0090572B" w:rsidRPr="00F9330E">
              <w:rPr>
                <w:sz w:val="20"/>
                <w:szCs w:val="20"/>
                <w:lang w:val="kk-KZ"/>
              </w:rPr>
              <w:t xml:space="preserve">cts in the </w:t>
            </w:r>
            <w:r w:rsidR="0090572B" w:rsidRPr="00F9330E">
              <w:rPr>
                <w:sz w:val="20"/>
                <w:szCs w:val="20"/>
                <w:lang w:val="en-US"/>
              </w:rPr>
              <w:t>f</w:t>
            </w:r>
            <w:r w:rsidR="0090572B" w:rsidRPr="00F9330E">
              <w:rPr>
                <w:sz w:val="20"/>
                <w:szCs w:val="20"/>
                <w:lang w:val="kk-KZ"/>
              </w:rPr>
              <w:t xml:space="preserve">ield of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r</w:t>
            </w:r>
            <w:r w:rsidR="0090572B" w:rsidRPr="00F9330E">
              <w:rPr>
                <w:sz w:val="20"/>
                <w:szCs w:val="20"/>
                <w:lang w:val="kk-KZ"/>
              </w:rPr>
              <w:t>elations.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C115752"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4FA1A1" w14:textId="77777777" w:rsidR="00237387" w:rsidRPr="00D52214" w:rsidRDefault="00237387" w:rsidP="00A509E4">
            <w:pPr>
              <w:tabs>
                <w:tab w:val="left" w:pos="1276"/>
              </w:tabs>
              <w:snapToGrid w:val="0"/>
              <w:jc w:val="both"/>
              <w:rPr>
                <w:bCs/>
                <w:sz w:val="20"/>
                <w:szCs w:val="20"/>
                <w:lang w:val="kk-KZ" w:eastAsia="ar-SA"/>
              </w:rPr>
            </w:pPr>
          </w:p>
        </w:tc>
      </w:tr>
      <w:tr w:rsidR="00237387" w:rsidRPr="009E7A40" w14:paraId="00686694"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EDB0298" w14:textId="77777777" w:rsidR="00237387" w:rsidRPr="00D52214" w:rsidRDefault="00237387" w:rsidP="00A509E4">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E9C236B" w14:textId="4D4B6E14" w:rsidR="009E7A40" w:rsidRPr="00F9330E" w:rsidRDefault="00237387" w:rsidP="00A509E4">
            <w:pPr>
              <w:snapToGrid w:val="0"/>
              <w:jc w:val="both"/>
              <w:rPr>
                <w:bCs/>
                <w:sz w:val="20"/>
                <w:szCs w:val="20"/>
                <w:lang w:val="en-US" w:eastAsia="ar-SA"/>
              </w:rPr>
            </w:pPr>
            <w:r w:rsidRPr="00F9330E">
              <w:rPr>
                <w:b/>
                <w:bCs/>
                <w:sz w:val="20"/>
                <w:szCs w:val="20"/>
                <w:lang w:val="en-US"/>
              </w:rPr>
              <w:t>Sem 1.</w:t>
            </w:r>
            <w:r w:rsidRPr="00F9330E">
              <w:rPr>
                <w:bCs/>
                <w:sz w:val="20"/>
                <w:szCs w:val="20"/>
                <w:lang w:val="en-US"/>
              </w:rPr>
              <w:t xml:space="preserve"> </w:t>
            </w:r>
            <w:r w:rsidR="009E7A40" w:rsidRPr="00F9330E">
              <w:rPr>
                <w:sz w:val="20"/>
                <w:szCs w:val="20"/>
                <w:lang w:val="en-US"/>
              </w:rPr>
              <w:t xml:space="preserve"> </w:t>
            </w:r>
            <w:r w:rsidR="009E7A40" w:rsidRPr="00F9330E">
              <w:rPr>
                <w:bCs/>
                <w:sz w:val="20"/>
                <w:szCs w:val="20"/>
                <w:lang w:val="en-US"/>
              </w:rPr>
              <w:t xml:space="preserve">Discuss the concept of legal support </w:t>
            </w:r>
            <w:r w:rsidR="0090572B" w:rsidRPr="00F9330E">
              <w:rPr>
                <w:sz w:val="20"/>
                <w:szCs w:val="20"/>
                <w:lang w:val="kk-KZ"/>
              </w:rPr>
              <w:t xml:space="preserve">Water </w:t>
            </w:r>
            <w:r w:rsidR="0090572B" w:rsidRPr="00F9330E">
              <w:rPr>
                <w:sz w:val="20"/>
                <w:szCs w:val="20"/>
                <w:lang w:val="en-US"/>
              </w:rPr>
              <w:t>l</w:t>
            </w:r>
            <w:r w:rsidR="0090572B" w:rsidRPr="00F9330E">
              <w:rPr>
                <w:sz w:val="20"/>
                <w:szCs w:val="20"/>
                <w:lang w:val="kk-KZ"/>
              </w:rPr>
              <w:t xml:space="preserve">egislation and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r</w:t>
            </w:r>
            <w:r w:rsidR="0090572B" w:rsidRPr="00F9330E">
              <w:rPr>
                <w:sz w:val="20"/>
                <w:szCs w:val="20"/>
                <w:lang w:val="kk-KZ"/>
              </w:rPr>
              <w:t xml:space="preserve">elations. Constitutional </w:t>
            </w:r>
            <w:r w:rsidR="0090572B" w:rsidRPr="00F9330E">
              <w:rPr>
                <w:sz w:val="20"/>
                <w:szCs w:val="20"/>
                <w:lang w:val="en-US"/>
              </w:rPr>
              <w:t>n</w:t>
            </w:r>
            <w:r w:rsidR="0090572B" w:rsidRPr="00F9330E">
              <w:rPr>
                <w:sz w:val="20"/>
                <w:szCs w:val="20"/>
                <w:lang w:val="kk-KZ"/>
              </w:rPr>
              <w:t xml:space="preserve">orms on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r</w:t>
            </w:r>
            <w:r w:rsidR="0090572B" w:rsidRPr="00F9330E">
              <w:rPr>
                <w:sz w:val="20"/>
                <w:szCs w:val="20"/>
                <w:lang w:val="kk-KZ"/>
              </w:rPr>
              <w:t xml:space="preserve">elations. International </w:t>
            </w:r>
            <w:r w:rsidR="0090572B" w:rsidRPr="00F9330E">
              <w:rPr>
                <w:sz w:val="20"/>
                <w:szCs w:val="20"/>
                <w:lang w:val="en-US"/>
              </w:rPr>
              <w:t>s</w:t>
            </w:r>
            <w:r w:rsidR="0090572B" w:rsidRPr="00F9330E">
              <w:rPr>
                <w:sz w:val="20"/>
                <w:szCs w:val="20"/>
                <w:lang w:val="kk-KZ"/>
              </w:rPr>
              <w:t xml:space="preserve">ources of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l</w:t>
            </w:r>
            <w:r w:rsidR="0090572B" w:rsidRPr="00F9330E">
              <w:rPr>
                <w:sz w:val="20"/>
                <w:szCs w:val="20"/>
                <w:lang w:val="kk-KZ"/>
              </w:rPr>
              <w:t xml:space="preserve">aw. Principles of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l</w:t>
            </w:r>
            <w:r w:rsidR="0090572B" w:rsidRPr="00F9330E">
              <w:rPr>
                <w:sz w:val="20"/>
                <w:szCs w:val="20"/>
                <w:lang w:val="kk-KZ"/>
              </w:rPr>
              <w:t xml:space="preserve">egislation. </w:t>
            </w:r>
            <w:r w:rsidR="0090572B" w:rsidRPr="00F9330E">
              <w:rPr>
                <w:sz w:val="20"/>
                <w:szCs w:val="20"/>
                <w:lang w:val="en-US"/>
              </w:rPr>
              <w:t>S</w:t>
            </w:r>
            <w:r w:rsidR="0090572B" w:rsidRPr="00F9330E">
              <w:rPr>
                <w:sz w:val="20"/>
                <w:szCs w:val="20"/>
                <w:lang w:val="kk-KZ"/>
              </w:rPr>
              <w:t xml:space="preserve">tructure of the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c</w:t>
            </w:r>
            <w:r w:rsidR="0090572B" w:rsidRPr="00F9330E">
              <w:rPr>
                <w:sz w:val="20"/>
                <w:szCs w:val="20"/>
                <w:lang w:val="kk-KZ"/>
              </w:rPr>
              <w:t xml:space="preserve">ode of the Republic of Kazakhstan. Other </w:t>
            </w:r>
            <w:r w:rsidR="0090572B" w:rsidRPr="00F9330E">
              <w:rPr>
                <w:sz w:val="20"/>
                <w:szCs w:val="20"/>
                <w:lang w:val="en-US"/>
              </w:rPr>
              <w:t>l</w:t>
            </w:r>
            <w:r w:rsidR="0090572B" w:rsidRPr="00F9330E">
              <w:rPr>
                <w:sz w:val="20"/>
                <w:szCs w:val="20"/>
                <w:lang w:val="kk-KZ"/>
              </w:rPr>
              <w:t xml:space="preserve">aws and </w:t>
            </w:r>
            <w:r w:rsidR="0090572B" w:rsidRPr="00F9330E">
              <w:rPr>
                <w:sz w:val="20"/>
                <w:szCs w:val="20"/>
                <w:lang w:val="en-US"/>
              </w:rPr>
              <w:t>s</w:t>
            </w:r>
            <w:r w:rsidR="0090572B" w:rsidRPr="00F9330E">
              <w:rPr>
                <w:sz w:val="20"/>
                <w:szCs w:val="20"/>
                <w:lang w:val="kk-KZ"/>
              </w:rPr>
              <w:t>ub-</w:t>
            </w:r>
            <w:r w:rsidR="0090572B" w:rsidRPr="00F9330E">
              <w:rPr>
                <w:sz w:val="20"/>
                <w:szCs w:val="20"/>
                <w:lang w:val="en-US"/>
              </w:rPr>
              <w:t>l</w:t>
            </w:r>
            <w:r w:rsidR="0090572B" w:rsidRPr="00F9330E">
              <w:rPr>
                <w:sz w:val="20"/>
                <w:szCs w:val="20"/>
                <w:lang w:val="kk-KZ"/>
              </w:rPr>
              <w:t xml:space="preserve">egal </w:t>
            </w:r>
            <w:r w:rsidR="0090572B" w:rsidRPr="00F9330E">
              <w:rPr>
                <w:sz w:val="20"/>
                <w:szCs w:val="20"/>
                <w:lang w:val="en-US"/>
              </w:rPr>
              <w:t>a</w:t>
            </w:r>
            <w:r w:rsidR="0090572B" w:rsidRPr="00F9330E">
              <w:rPr>
                <w:sz w:val="20"/>
                <w:szCs w:val="20"/>
                <w:lang w:val="kk-KZ"/>
              </w:rPr>
              <w:t xml:space="preserve">cts in the </w:t>
            </w:r>
            <w:r w:rsidR="0090572B" w:rsidRPr="00F9330E">
              <w:rPr>
                <w:sz w:val="20"/>
                <w:szCs w:val="20"/>
                <w:lang w:val="en-US"/>
              </w:rPr>
              <w:t>f</w:t>
            </w:r>
            <w:r w:rsidR="0090572B" w:rsidRPr="00F9330E">
              <w:rPr>
                <w:sz w:val="20"/>
                <w:szCs w:val="20"/>
                <w:lang w:val="kk-KZ"/>
              </w:rPr>
              <w:t xml:space="preserve">ield of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r</w:t>
            </w:r>
            <w:r w:rsidR="0090572B" w:rsidRPr="00F9330E">
              <w:rPr>
                <w:sz w:val="20"/>
                <w:szCs w:val="20"/>
                <w:lang w:val="kk-KZ"/>
              </w:rPr>
              <w:t>elations.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7076723"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0C6416" w14:textId="77777777" w:rsidR="00237387" w:rsidRPr="009E7A40" w:rsidRDefault="009E7A40" w:rsidP="00A509E4">
            <w:pPr>
              <w:tabs>
                <w:tab w:val="left" w:pos="1276"/>
              </w:tabs>
              <w:snapToGrid w:val="0"/>
              <w:jc w:val="both"/>
              <w:rPr>
                <w:bCs/>
                <w:sz w:val="20"/>
                <w:szCs w:val="20"/>
                <w:lang w:val="en-US" w:eastAsia="ar-SA"/>
              </w:rPr>
            </w:pPr>
            <w:r>
              <w:rPr>
                <w:bCs/>
                <w:sz w:val="20"/>
                <w:szCs w:val="20"/>
                <w:lang w:val="en-US" w:eastAsia="ar-SA"/>
              </w:rPr>
              <w:t>8</w:t>
            </w:r>
          </w:p>
        </w:tc>
      </w:tr>
      <w:tr w:rsidR="00704B2A" w:rsidRPr="005B3AB5" w14:paraId="61796B3F"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033F34A" w14:textId="77777777" w:rsidR="00704B2A" w:rsidRPr="00D52214" w:rsidRDefault="00704B2A" w:rsidP="00704B2A">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24092837" w14:textId="32069A4B" w:rsidR="00704B2A" w:rsidRPr="00F9330E" w:rsidRDefault="00704B2A" w:rsidP="00704B2A">
            <w:pPr>
              <w:tabs>
                <w:tab w:val="left" w:pos="1276"/>
              </w:tabs>
              <w:snapToGrid w:val="0"/>
              <w:jc w:val="both"/>
              <w:rPr>
                <w:b/>
                <w:bCs/>
                <w:sz w:val="20"/>
                <w:szCs w:val="20"/>
                <w:lang w:val="kk-KZ" w:eastAsia="ar-SA"/>
              </w:rPr>
            </w:pPr>
            <w:r w:rsidRPr="00F9330E">
              <w:rPr>
                <w:b/>
                <w:bCs/>
                <w:sz w:val="20"/>
                <w:szCs w:val="20"/>
                <w:lang w:val="kk-KZ"/>
              </w:rPr>
              <w:t>Sources of water law:</w:t>
            </w:r>
            <w:r w:rsidRPr="00F9330E">
              <w:rPr>
                <w:sz w:val="20"/>
                <w:szCs w:val="20"/>
                <w:lang w:val="kk-KZ"/>
              </w:rPr>
              <w:t xml:space="preserve"> Concept and characteristics of sources of water law. Constitutional foundations of water law. Laws as sources of water law. Sub-legal normative acts as sources of water law. The role of judicial practice in regulating water relations.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E588F0A"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7429ED" w14:textId="77777777" w:rsidR="00704B2A" w:rsidRPr="00D52214" w:rsidRDefault="00704B2A" w:rsidP="00704B2A">
            <w:pPr>
              <w:tabs>
                <w:tab w:val="left" w:pos="1276"/>
              </w:tabs>
              <w:snapToGrid w:val="0"/>
              <w:jc w:val="both"/>
              <w:rPr>
                <w:bCs/>
                <w:sz w:val="20"/>
                <w:szCs w:val="20"/>
                <w:lang w:val="kk-KZ" w:eastAsia="ar-SA"/>
              </w:rPr>
            </w:pPr>
          </w:p>
        </w:tc>
      </w:tr>
      <w:tr w:rsidR="00704B2A" w:rsidRPr="00A10BE2" w14:paraId="4470A03A"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A143D5C" w14:textId="77777777" w:rsidR="00704B2A" w:rsidRPr="00D52214" w:rsidRDefault="00704B2A" w:rsidP="00704B2A">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2D18F58" w14:textId="1BE57000" w:rsidR="00704B2A" w:rsidRPr="00F9330E" w:rsidRDefault="00704B2A" w:rsidP="00704B2A">
            <w:pPr>
              <w:snapToGrid w:val="0"/>
              <w:jc w:val="both"/>
              <w:rPr>
                <w:bCs/>
                <w:sz w:val="20"/>
                <w:szCs w:val="20"/>
                <w:lang w:val="en-US" w:eastAsia="ar-SA"/>
              </w:rPr>
            </w:pPr>
            <w:r w:rsidRPr="00F9330E">
              <w:rPr>
                <w:b/>
                <w:bCs/>
                <w:sz w:val="20"/>
                <w:szCs w:val="20"/>
                <w:lang w:val="en-US"/>
              </w:rPr>
              <w:t>Sem 2.</w:t>
            </w:r>
            <w:r w:rsidRPr="00F9330E">
              <w:rPr>
                <w:bCs/>
                <w:sz w:val="20"/>
                <w:szCs w:val="20"/>
                <w:lang w:val="en-US"/>
              </w:rPr>
              <w:t xml:space="preserve"> </w:t>
            </w:r>
            <w:r w:rsidRPr="00F9330E">
              <w:rPr>
                <w:sz w:val="20"/>
                <w:szCs w:val="20"/>
                <w:lang w:val="en-US"/>
              </w:rPr>
              <w:t xml:space="preserve"> </w:t>
            </w:r>
            <w:r w:rsidRPr="00F9330E">
              <w:rPr>
                <w:bCs/>
                <w:sz w:val="20"/>
                <w:szCs w:val="20"/>
                <w:lang w:val="en-US"/>
              </w:rPr>
              <w:t>To discuss the sources of international legal and foreign regulation of ensuring environmental safety in the field of marine and energy relations</w:t>
            </w:r>
            <w:r w:rsidRPr="00F9330E">
              <w:rPr>
                <w:sz w:val="20"/>
                <w:szCs w:val="20"/>
                <w:lang w:val="kk-KZ"/>
              </w:rPr>
              <w:t xml:space="preserve"> </w:t>
            </w:r>
            <w:r w:rsidRPr="00F9330E">
              <w:rPr>
                <w:sz w:val="20"/>
                <w:szCs w:val="20"/>
                <w:lang w:val="kk-KZ"/>
              </w:rPr>
              <w:t>Constitutional foundations of water law. Laws as sources of water law. Sub-legal normative acts as sources of water law. The role of judicial practice in regulating water relations.</w:t>
            </w:r>
          </w:p>
          <w:p w14:paraId="4582B45C" w14:textId="77777777" w:rsidR="00704B2A" w:rsidRPr="00F9330E" w:rsidRDefault="00704B2A" w:rsidP="00704B2A">
            <w:pPr>
              <w:snapToGrid w:val="0"/>
              <w:jc w:val="both"/>
              <w:rPr>
                <w:bCs/>
                <w:sz w:val="20"/>
                <w:szCs w:val="20"/>
                <w:lang w:val="en-US" w:eastAsia="ar-SA"/>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24E0144"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93715C" w14:textId="77777777" w:rsidR="00704B2A" w:rsidRPr="00A10BE2" w:rsidRDefault="00704B2A" w:rsidP="00704B2A">
            <w:pPr>
              <w:tabs>
                <w:tab w:val="left" w:pos="1276"/>
              </w:tabs>
              <w:snapToGrid w:val="0"/>
              <w:jc w:val="both"/>
              <w:rPr>
                <w:bCs/>
                <w:sz w:val="20"/>
                <w:szCs w:val="20"/>
                <w:lang w:val="en-US" w:eastAsia="ar-SA"/>
              </w:rPr>
            </w:pPr>
            <w:r>
              <w:rPr>
                <w:bCs/>
                <w:sz w:val="20"/>
                <w:szCs w:val="20"/>
                <w:lang w:val="en-US" w:eastAsia="ar-SA"/>
              </w:rPr>
              <w:t>8</w:t>
            </w:r>
          </w:p>
        </w:tc>
      </w:tr>
      <w:tr w:rsidR="00704B2A" w:rsidRPr="005B3AB5" w14:paraId="7D810DBB"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FBFA7B0" w14:textId="77777777" w:rsidR="00704B2A" w:rsidRDefault="00704B2A" w:rsidP="00704B2A">
            <w:pPr>
              <w:jc w:val="center"/>
              <w:rPr>
                <w:sz w:val="20"/>
                <w:szCs w:val="20"/>
                <w:lang w:val="en-US"/>
              </w:rPr>
            </w:pPr>
            <w:r>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690E3E0" w14:textId="77777777" w:rsidR="00704B2A" w:rsidRPr="00F9330E" w:rsidRDefault="00704B2A" w:rsidP="00704B2A">
            <w:pPr>
              <w:snapToGrid w:val="0"/>
              <w:jc w:val="both"/>
              <w:rPr>
                <w:bCs/>
                <w:color w:val="000000" w:themeColor="text1"/>
                <w:sz w:val="20"/>
                <w:szCs w:val="20"/>
                <w:lang w:val="en-US"/>
              </w:rPr>
            </w:pPr>
            <w:r w:rsidRPr="00F9330E">
              <w:rPr>
                <w:bCs/>
                <w:color w:val="000000" w:themeColor="text1"/>
                <w:sz w:val="20"/>
                <w:szCs w:val="20"/>
                <w:lang w:val="en-US"/>
              </w:rPr>
              <w:t xml:space="preserve">IWST 1. Consultation on the implementation of IWS1 on the topic: </w:t>
            </w:r>
          </w:p>
          <w:p w14:paraId="5F82F984" w14:textId="1A9C005C" w:rsidR="00704B2A" w:rsidRPr="00F9330E" w:rsidRDefault="00704B2A" w:rsidP="00704B2A">
            <w:pPr>
              <w:pStyle w:val="2"/>
              <w:rPr>
                <w:sz w:val="20"/>
                <w:szCs w:val="20"/>
                <w:lang w:val="en-US"/>
              </w:rPr>
            </w:pPr>
            <w:r w:rsidRPr="00F9330E">
              <w:rPr>
                <w:rFonts w:ascii="Times New Roman" w:hAnsi="Times New Roman" w:cs="Times New Roman"/>
                <w:color w:val="000000" w:themeColor="text1"/>
                <w:sz w:val="20"/>
                <w:szCs w:val="20"/>
                <w:lang w:val="en-US"/>
              </w:rPr>
              <w:t xml:space="preserve">Analysis of the </w:t>
            </w:r>
            <w:r w:rsidRPr="00F9330E">
              <w:rPr>
                <w:rFonts w:ascii="Times New Roman" w:eastAsia="Times New Roman" w:hAnsi="Times New Roman" w:cs="Times New Roman"/>
                <w:color w:val="000000" w:themeColor="text1"/>
                <w:sz w:val="20"/>
                <w:szCs w:val="20"/>
                <w:lang w:val="kk-KZ"/>
              </w:rPr>
              <w:t xml:space="preserve">Concept and </w:t>
            </w:r>
            <w:r w:rsidRPr="00F9330E">
              <w:rPr>
                <w:rFonts w:ascii="Times New Roman" w:eastAsia="Times New Roman" w:hAnsi="Times New Roman" w:cs="Times New Roman"/>
                <w:color w:val="000000" w:themeColor="text1"/>
                <w:sz w:val="20"/>
                <w:szCs w:val="20"/>
                <w:lang w:val="en-US"/>
              </w:rPr>
              <w:t>b</w:t>
            </w:r>
            <w:r w:rsidRPr="00F9330E">
              <w:rPr>
                <w:rFonts w:ascii="Times New Roman" w:eastAsia="Times New Roman" w:hAnsi="Times New Roman" w:cs="Times New Roman"/>
                <w:color w:val="000000" w:themeColor="text1"/>
                <w:sz w:val="20"/>
                <w:szCs w:val="20"/>
                <w:lang w:val="kk-KZ"/>
              </w:rPr>
              <w:t xml:space="preserve">rief </w:t>
            </w:r>
            <w:r w:rsidRPr="00F9330E">
              <w:rPr>
                <w:rFonts w:ascii="Times New Roman" w:eastAsia="Times New Roman" w:hAnsi="Times New Roman" w:cs="Times New Roman"/>
                <w:color w:val="000000" w:themeColor="text1"/>
                <w:sz w:val="20"/>
                <w:szCs w:val="20"/>
                <w:lang w:val="en-US"/>
              </w:rPr>
              <w:t>h</w:t>
            </w:r>
            <w:r w:rsidRPr="00F9330E">
              <w:rPr>
                <w:rFonts w:ascii="Times New Roman" w:eastAsia="Times New Roman" w:hAnsi="Times New Roman" w:cs="Times New Roman"/>
                <w:color w:val="000000" w:themeColor="text1"/>
                <w:sz w:val="20"/>
                <w:szCs w:val="20"/>
                <w:lang w:val="kk-KZ"/>
              </w:rPr>
              <w:t xml:space="preserve">istory of </w:t>
            </w:r>
            <w:r w:rsidRPr="00F9330E">
              <w:rPr>
                <w:rFonts w:ascii="Times New Roman" w:eastAsia="Times New Roman" w:hAnsi="Times New Roman" w:cs="Times New Roman"/>
                <w:color w:val="000000" w:themeColor="text1"/>
                <w:sz w:val="20"/>
                <w:szCs w:val="20"/>
                <w:lang w:val="en-US"/>
              </w:rPr>
              <w:t>w</w:t>
            </w:r>
            <w:r w:rsidRPr="00F9330E">
              <w:rPr>
                <w:rFonts w:ascii="Times New Roman" w:eastAsia="Times New Roman" w:hAnsi="Times New Roman" w:cs="Times New Roman"/>
                <w:color w:val="000000" w:themeColor="text1"/>
                <w:sz w:val="20"/>
                <w:szCs w:val="20"/>
                <w:lang w:val="kk-KZ"/>
              </w:rPr>
              <w:t xml:space="preserve">ater </w:t>
            </w:r>
            <w:r w:rsidRPr="00F9330E">
              <w:rPr>
                <w:rFonts w:ascii="Times New Roman" w:eastAsia="Times New Roman" w:hAnsi="Times New Roman" w:cs="Times New Roman"/>
                <w:color w:val="000000" w:themeColor="text1"/>
                <w:sz w:val="20"/>
                <w:szCs w:val="20"/>
                <w:lang w:val="en-US"/>
              </w:rPr>
              <w:t>l</w:t>
            </w:r>
            <w:r w:rsidRPr="00F9330E">
              <w:rPr>
                <w:rFonts w:ascii="Times New Roman" w:eastAsia="Times New Roman" w:hAnsi="Times New Roman" w:cs="Times New Roman"/>
                <w:color w:val="000000" w:themeColor="text1"/>
                <w:sz w:val="20"/>
                <w:szCs w:val="20"/>
                <w:lang w:val="kk-KZ"/>
              </w:rPr>
              <w:t xml:space="preserve">aw </w:t>
            </w:r>
            <w:r w:rsidRPr="00F9330E">
              <w:rPr>
                <w:rFonts w:ascii="Times New Roman" w:eastAsia="Times New Roman" w:hAnsi="Times New Roman" w:cs="Times New Roman"/>
                <w:color w:val="000000" w:themeColor="text1"/>
                <w:sz w:val="20"/>
                <w:szCs w:val="20"/>
                <w:lang w:val="en-US"/>
              </w:rPr>
              <w:t>d</w:t>
            </w:r>
            <w:r w:rsidRPr="00F9330E">
              <w:rPr>
                <w:rFonts w:ascii="Times New Roman" w:eastAsia="Times New Roman" w:hAnsi="Times New Roman" w:cs="Times New Roman"/>
                <w:color w:val="000000" w:themeColor="text1"/>
                <w:sz w:val="20"/>
                <w:szCs w:val="20"/>
                <w:lang w:val="kk-KZ"/>
              </w:rPr>
              <w:t xml:space="preserve">evelopment. Water </w:t>
            </w:r>
            <w:r w:rsidRPr="00F9330E">
              <w:rPr>
                <w:rFonts w:ascii="Times New Roman" w:eastAsia="Times New Roman" w:hAnsi="Times New Roman" w:cs="Times New Roman"/>
                <w:color w:val="000000" w:themeColor="text1"/>
                <w:sz w:val="20"/>
                <w:szCs w:val="20"/>
                <w:lang w:val="en-US"/>
              </w:rPr>
              <w:t>l</w:t>
            </w:r>
            <w:r w:rsidRPr="00F9330E">
              <w:rPr>
                <w:rFonts w:ascii="Times New Roman" w:eastAsia="Times New Roman" w:hAnsi="Times New Roman" w:cs="Times New Roman"/>
                <w:color w:val="000000" w:themeColor="text1"/>
                <w:sz w:val="20"/>
                <w:szCs w:val="20"/>
                <w:lang w:val="kk-KZ"/>
              </w:rPr>
              <w:t xml:space="preserve">egislation and </w:t>
            </w:r>
            <w:r w:rsidRPr="00F9330E">
              <w:rPr>
                <w:rFonts w:ascii="Times New Roman" w:eastAsia="Times New Roman" w:hAnsi="Times New Roman" w:cs="Times New Roman"/>
                <w:color w:val="000000" w:themeColor="text1"/>
                <w:sz w:val="20"/>
                <w:szCs w:val="20"/>
                <w:lang w:val="en-US"/>
              </w:rPr>
              <w:t>w</w:t>
            </w:r>
            <w:r w:rsidRPr="00F9330E">
              <w:rPr>
                <w:rFonts w:ascii="Times New Roman" w:eastAsia="Times New Roman" w:hAnsi="Times New Roman" w:cs="Times New Roman"/>
                <w:color w:val="000000" w:themeColor="text1"/>
                <w:sz w:val="20"/>
                <w:szCs w:val="20"/>
                <w:lang w:val="kk-KZ"/>
              </w:rPr>
              <w:t xml:space="preserve">ater </w:t>
            </w:r>
            <w:r w:rsidRPr="00F9330E">
              <w:rPr>
                <w:rFonts w:ascii="Times New Roman" w:eastAsia="Times New Roman" w:hAnsi="Times New Roman" w:cs="Times New Roman"/>
                <w:color w:val="000000" w:themeColor="text1"/>
                <w:sz w:val="20"/>
                <w:szCs w:val="20"/>
                <w:lang w:val="en-US"/>
              </w:rPr>
              <w:t>r</w:t>
            </w:r>
            <w:r w:rsidRPr="00F9330E">
              <w:rPr>
                <w:rFonts w:ascii="Times New Roman" w:eastAsia="Times New Roman" w:hAnsi="Times New Roman" w:cs="Times New Roman"/>
                <w:color w:val="000000" w:themeColor="text1"/>
                <w:sz w:val="20"/>
                <w:szCs w:val="20"/>
                <w:lang w:val="kk-KZ"/>
              </w:rPr>
              <w:t xml:space="preserve">elations. Constitutional </w:t>
            </w:r>
            <w:r w:rsidRPr="00F9330E">
              <w:rPr>
                <w:rFonts w:ascii="Times New Roman" w:eastAsia="Times New Roman" w:hAnsi="Times New Roman" w:cs="Times New Roman"/>
                <w:color w:val="000000" w:themeColor="text1"/>
                <w:sz w:val="20"/>
                <w:szCs w:val="20"/>
                <w:lang w:val="en-US"/>
              </w:rPr>
              <w:t>n</w:t>
            </w:r>
            <w:r w:rsidRPr="00F9330E">
              <w:rPr>
                <w:rFonts w:ascii="Times New Roman" w:eastAsia="Times New Roman" w:hAnsi="Times New Roman" w:cs="Times New Roman"/>
                <w:color w:val="000000" w:themeColor="text1"/>
                <w:sz w:val="20"/>
                <w:szCs w:val="20"/>
                <w:lang w:val="kk-KZ"/>
              </w:rPr>
              <w:t xml:space="preserve">orms on </w:t>
            </w:r>
            <w:r w:rsidRPr="00F9330E">
              <w:rPr>
                <w:rFonts w:ascii="Times New Roman" w:eastAsia="Times New Roman" w:hAnsi="Times New Roman" w:cs="Times New Roman"/>
                <w:color w:val="000000" w:themeColor="text1"/>
                <w:sz w:val="20"/>
                <w:szCs w:val="20"/>
                <w:lang w:val="en-US"/>
              </w:rPr>
              <w:t>w</w:t>
            </w:r>
            <w:r w:rsidRPr="00F9330E">
              <w:rPr>
                <w:rFonts w:ascii="Times New Roman" w:eastAsia="Times New Roman" w:hAnsi="Times New Roman" w:cs="Times New Roman"/>
                <w:color w:val="000000" w:themeColor="text1"/>
                <w:sz w:val="20"/>
                <w:szCs w:val="20"/>
                <w:lang w:val="kk-KZ"/>
              </w:rPr>
              <w:t xml:space="preserve">ater </w:t>
            </w:r>
            <w:r w:rsidRPr="00F9330E">
              <w:rPr>
                <w:rFonts w:ascii="Times New Roman" w:eastAsia="Times New Roman" w:hAnsi="Times New Roman" w:cs="Times New Roman"/>
                <w:color w:val="000000" w:themeColor="text1"/>
                <w:sz w:val="20"/>
                <w:szCs w:val="20"/>
                <w:lang w:val="en-US"/>
              </w:rPr>
              <w:t>r</w:t>
            </w:r>
            <w:r w:rsidRPr="00F9330E">
              <w:rPr>
                <w:rFonts w:ascii="Times New Roman" w:eastAsia="Times New Roman" w:hAnsi="Times New Roman" w:cs="Times New Roman"/>
                <w:color w:val="000000" w:themeColor="text1"/>
                <w:sz w:val="20"/>
                <w:szCs w:val="20"/>
                <w:lang w:val="kk-KZ"/>
              </w:rPr>
              <w:t xml:space="preserve">elations. International </w:t>
            </w:r>
            <w:r w:rsidRPr="00F9330E">
              <w:rPr>
                <w:rFonts w:ascii="Times New Roman" w:eastAsia="Times New Roman" w:hAnsi="Times New Roman" w:cs="Times New Roman"/>
                <w:color w:val="000000" w:themeColor="text1"/>
                <w:sz w:val="20"/>
                <w:szCs w:val="20"/>
                <w:lang w:val="en-US"/>
              </w:rPr>
              <w:t>s</w:t>
            </w:r>
            <w:r w:rsidRPr="00F9330E">
              <w:rPr>
                <w:rFonts w:ascii="Times New Roman" w:eastAsia="Times New Roman" w:hAnsi="Times New Roman" w:cs="Times New Roman"/>
                <w:color w:val="000000" w:themeColor="text1"/>
                <w:sz w:val="20"/>
                <w:szCs w:val="20"/>
                <w:lang w:val="kk-KZ"/>
              </w:rPr>
              <w:t xml:space="preserve">ources of </w:t>
            </w:r>
            <w:r w:rsidRPr="00F9330E">
              <w:rPr>
                <w:rFonts w:ascii="Times New Roman" w:eastAsia="Times New Roman" w:hAnsi="Times New Roman" w:cs="Times New Roman"/>
                <w:color w:val="000000" w:themeColor="text1"/>
                <w:sz w:val="20"/>
                <w:szCs w:val="20"/>
                <w:lang w:val="en-US"/>
              </w:rPr>
              <w:t>w</w:t>
            </w:r>
            <w:r w:rsidRPr="00F9330E">
              <w:rPr>
                <w:rFonts w:ascii="Times New Roman" w:eastAsia="Times New Roman" w:hAnsi="Times New Roman" w:cs="Times New Roman"/>
                <w:color w:val="000000" w:themeColor="text1"/>
                <w:sz w:val="20"/>
                <w:szCs w:val="20"/>
                <w:lang w:val="kk-KZ"/>
              </w:rPr>
              <w:t xml:space="preserve">ater </w:t>
            </w:r>
            <w:r w:rsidRPr="00F9330E">
              <w:rPr>
                <w:rFonts w:ascii="Times New Roman" w:eastAsia="Times New Roman" w:hAnsi="Times New Roman" w:cs="Times New Roman"/>
                <w:color w:val="000000" w:themeColor="text1"/>
                <w:sz w:val="20"/>
                <w:szCs w:val="20"/>
                <w:lang w:val="en-US"/>
              </w:rPr>
              <w:t>l</w:t>
            </w:r>
            <w:r w:rsidRPr="00F9330E">
              <w:rPr>
                <w:rFonts w:ascii="Times New Roman" w:eastAsia="Times New Roman" w:hAnsi="Times New Roman" w:cs="Times New Roman"/>
                <w:color w:val="000000" w:themeColor="text1"/>
                <w:sz w:val="20"/>
                <w:szCs w:val="20"/>
                <w:lang w:val="kk-KZ"/>
              </w:rPr>
              <w:t xml:space="preserve">aw. Principles of </w:t>
            </w:r>
            <w:r w:rsidRPr="00F9330E">
              <w:rPr>
                <w:rFonts w:ascii="Times New Roman" w:eastAsia="Times New Roman" w:hAnsi="Times New Roman" w:cs="Times New Roman"/>
                <w:color w:val="000000" w:themeColor="text1"/>
                <w:sz w:val="20"/>
                <w:szCs w:val="20"/>
                <w:lang w:val="en-US"/>
              </w:rPr>
              <w:t>w</w:t>
            </w:r>
            <w:r w:rsidRPr="00F9330E">
              <w:rPr>
                <w:rFonts w:ascii="Times New Roman" w:eastAsia="Times New Roman" w:hAnsi="Times New Roman" w:cs="Times New Roman"/>
                <w:color w:val="000000" w:themeColor="text1"/>
                <w:sz w:val="20"/>
                <w:szCs w:val="20"/>
                <w:lang w:val="kk-KZ"/>
              </w:rPr>
              <w:t xml:space="preserve">ater </w:t>
            </w:r>
            <w:r w:rsidRPr="00F9330E">
              <w:rPr>
                <w:rFonts w:ascii="Times New Roman" w:eastAsia="Times New Roman" w:hAnsi="Times New Roman" w:cs="Times New Roman"/>
                <w:color w:val="000000" w:themeColor="text1"/>
                <w:sz w:val="20"/>
                <w:szCs w:val="20"/>
                <w:lang w:val="en-US"/>
              </w:rPr>
              <w:t>l</w:t>
            </w:r>
            <w:r w:rsidRPr="00F9330E">
              <w:rPr>
                <w:rFonts w:ascii="Times New Roman" w:eastAsia="Times New Roman" w:hAnsi="Times New Roman" w:cs="Times New Roman"/>
                <w:color w:val="000000" w:themeColor="text1"/>
                <w:sz w:val="20"/>
                <w:szCs w:val="20"/>
                <w:lang w:val="kk-KZ"/>
              </w:rPr>
              <w:t xml:space="preserve">egislation.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EAB216F"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2E690E" w14:textId="77777777" w:rsidR="00704B2A" w:rsidRPr="00D52214" w:rsidRDefault="00704B2A" w:rsidP="00704B2A">
            <w:pPr>
              <w:tabs>
                <w:tab w:val="left" w:pos="1276"/>
              </w:tabs>
              <w:snapToGrid w:val="0"/>
              <w:jc w:val="both"/>
              <w:rPr>
                <w:bCs/>
                <w:sz w:val="20"/>
                <w:szCs w:val="20"/>
                <w:lang w:val="kk-KZ" w:eastAsia="ar-SA"/>
              </w:rPr>
            </w:pPr>
          </w:p>
        </w:tc>
      </w:tr>
      <w:tr w:rsidR="00704B2A" w:rsidRPr="005B3AB5" w14:paraId="5BCC3C8B"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AF8C25B" w14:textId="77777777" w:rsidR="00704B2A" w:rsidRPr="00D52214" w:rsidRDefault="00704B2A" w:rsidP="00704B2A">
            <w:pPr>
              <w:jc w:val="center"/>
              <w:rPr>
                <w:sz w:val="20"/>
                <w:szCs w:val="20"/>
                <w:lang w:val="kk-KZ"/>
              </w:rPr>
            </w:pPr>
            <w:r w:rsidRPr="00D52214">
              <w:rPr>
                <w:sz w:val="20"/>
                <w:szCs w:val="20"/>
                <w:lang w:val="kk-KZ"/>
              </w:rPr>
              <w:lastRenderedPageBreak/>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4450DFB" w14:textId="48A0634F" w:rsidR="00704B2A" w:rsidRPr="00F9330E" w:rsidRDefault="00704B2A" w:rsidP="00704B2A">
            <w:pPr>
              <w:tabs>
                <w:tab w:val="left" w:pos="1276"/>
              </w:tabs>
              <w:snapToGrid w:val="0"/>
              <w:jc w:val="both"/>
              <w:rPr>
                <w:b/>
                <w:bCs/>
                <w:sz w:val="20"/>
                <w:szCs w:val="20"/>
                <w:lang w:val="kk-KZ" w:eastAsia="ar-SA"/>
              </w:rPr>
            </w:pPr>
            <w:r w:rsidRPr="00F9330E">
              <w:rPr>
                <w:b/>
                <w:bCs/>
                <w:sz w:val="20"/>
                <w:szCs w:val="20"/>
                <w:lang w:val="en-US" w:eastAsia="ar-SA"/>
              </w:rPr>
              <w:t>Lec 3</w:t>
            </w:r>
            <w:r w:rsidRPr="00F9330E">
              <w:rPr>
                <w:b/>
                <w:bCs/>
                <w:sz w:val="20"/>
                <w:szCs w:val="20"/>
                <w:lang w:val="kk-KZ" w:eastAsia="ar-SA"/>
              </w:rPr>
              <w:t>.</w:t>
            </w:r>
            <w:r w:rsidRPr="00F9330E">
              <w:rPr>
                <w:sz w:val="20"/>
                <w:szCs w:val="20"/>
                <w:lang w:val="en-US"/>
              </w:rPr>
              <w:t xml:space="preserve">   </w:t>
            </w:r>
            <w:r w:rsidRPr="00F9330E">
              <w:rPr>
                <w:b/>
                <w:bCs/>
                <w:sz w:val="20"/>
                <w:szCs w:val="20"/>
                <w:lang w:val="en-US"/>
              </w:rPr>
              <w:t>Water relations and ownership of water objects:</w:t>
            </w:r>
            <w:r w:rsidRPr="00F9330E">
              <w:rPr>
                <w:sz w:val="20"/>
                <w:szCs w:val="20"/>
                <w:lang w:val="en-US"/>
              </w:rPr>
              <w:t xml:space="preserve"> Water relations. Concept of ownership rights to water. Procedures for water use. Water use agreements. Decisions on the provision of water objects for use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835FF65"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939BCA" w14:textId="77777777" w:rsidR="00704B2A" w:rsidRPr="00D52214" w:rsidRDefault="00704B2A" w:rsidP="00704B2A">
            <w:pPr>
              <w:tabs>
                <w:tab w:val="left" w:pos="1276"/>
              </w:tabs>
              <w:snapToGrid w:val="0"/>
              <w:jc w:val="both"/>
              <w:rPr>
                <w:bCs/>
                <w:sz w:val="20"/>
                <w:szCs w:val="20"/>
                <w:lang w:val="kk-KZ" w:eastAsia="ar-SA"/>
              </w:rPr>
            </w:pPr>
          </w:p>
        </w:tc>
      </w:tr>
      <w:tr w:rsidR="00704B2A" w:rsidRPr="0060035E" w14:paraId="4F9FF710"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53B881F" w14:textId="77777777" w:rsidR="00704B2A" w:rsidRPr="00D52214" w:rsidRDefault="00704B2A" w:rsidP="00704B2A">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7E1EF1F" w14:textId="63E06DB8" w:rsidR="00704B2A" w:rsidRPr="00F9330E" w:rsidRDefault="00704B2A" w:rsidP="00704B2A">
            <w:pPr>
              <w:snapToGrid w:val="0"/>
              <w:jc w:val="both"/>
              <w:rPr>
                <w:bCs/>
                <w:sz w:val="20"/>
                <w:szCs w:val="20"/>
                <w:lang w:val="en-US" w:eastAsia="ar-SA"/>
              </w:rPr>
            </w:pPr>
            <w:r w:rsidRPr="00F9330E">
              <w:rPr>
                <w:b/>
                <w:bCs/>
                <w:sz w:val="20"/>
                <w:szCs w:val="20"/>
                <w:lang w:val="en-US"/>
              </w:rPr>
              <w:t>Sem 3.</w:t>
            </w:r>
            <w:r w:rsidRPr="00F9330E">
              <w:rPr>
                <w:bCs/>
                <w:sz w:val="20"/>
                <w:szCs w:val="20"/>
                <w:lang w:val="en-US"/>
              </w:rPr>
              <w:t xml:space="preserve"> </w:t>
            </w:r>
            <w:r w:rsidRPr="00F9330E">
              <w:rPr>
                <w:sz w:val="20"/>
                <w:szCs w:val="20"/>
                <w:lang w:val="en-US"/>
              </w:rPr>
              <w:t xml:space="preserve"> </w:t>
            </w:r>
            <w:r w:rsidRPr="00F9330E">
              <w:rPr>
                <w:sz w:val="20"/>
                <w:szCs w:val="20"/>
                <w:lang w:val="en-US"/>
              </w:rPr>
              <w:t>Concept of ownership rights to water. Procedures for water use. Water use agreements. Decisions on the provision of water objects for use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19F3447"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A57496" w14:textId="77777777" w:rsidR="00704B2A" w:rsidRDefault="00704B2A" w:rsidP="00704B2A">
            <w:pPr>
              <w:tabs>
                <w:tab w:val="left" w:pos="1276"/>
              </w:tabs>
              <w:snapToGrid w:val="0"/>
              <w:jc w:val="both"/>
              <w:rPr>
                <w:bCs/>
                <w:sz w:val="20"/>
                <w:szCs w:val="20"/>
                <w:lang w:val="kk-KZ" w:eastAsia="ar-SA"/>
              </w:rPr>
            </w:pPr>
          </w:p>
          <w:p w14:paraId="5D7694CD" w14:textId="77777777" w:rsidR="00704B2A" w:rsidRDefault="00704B2A" w:rsidP="00704B2A">
            <w:pPr>
              <w:rPr>
                <w:sz w:val="20"/>
                <w:szCs w:val="20"/>
                <w:lang w:val="kk-KZ" w:eastAsia="ar-SA"/>
              </w:rPr>
            </w:pPr>
          </w:p>
          <w:p w14:paraId="29377569" w14:textId="77777777" w:rsidR="00704B2A" w:rsidRPr="0054743B" w:rsidRDefault="00704B2A" w:rsidP="00704B2A">
            <w:pPr>
              <w:rPr>
                <w:sz w:val="20"/>
                <w:szCs w:val="20"/>
                <w:lang w:val="kk-KZ" w:eastAsia="ar-SA"/>
              </w:rPr>
            </w:pPr>
            <w:r>
              <w:rPr>
                <w:sz w:val="20"/>
                <w:szCs w:val="20"/>
                <w:lang w:val="kk-KZ" w:eastAsia="ar-SA"/>
              </w:rPr>
              <w:t>8</w:t>
            </w:r>
          </w:p>
        </w:tc>
      </w:tr>
      <w:tr w:rsidR="00704B2A" w:rsidRPr="002824C4" w14:paraId="468EF62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60A50" w14:textId="77777777" w:rsidR="00704B2A" w:rsidRPr="00D52214" w:rsidRDefault="00704B2A" w:rsidP="00704B2A">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1C566F50" w14:textId="6CAE8124" w:rsidR="00704B2A" w:rsidRPr="00F9330E" w:rsidRDefault="00704B2A" w:rsidP="00704B2A">
            <w:pPr>
              <w:jc w:val="both"/>
              <w:rPr>
                <w:bCs/>
                <w:sz w:val="20"/>
                <w:szCs w:val="20"/>
                <w:lang w:val="en-US" w:eastAsia="ar-SA"/>
              </w:rPr>
            </w:pPr>
            <w:r w:rsidRPr="00F9330E">
              <w:rPr>
                <w:b/>
                <w:bCs/>
                <w:sz w:val="20"/>
                <w:szCs w:val="20"/>
                <w:lang w:val="en-US"/>
              </w:rPr>
              <w:t>SIW 1.</w:t>
            </w:r>
            <w:r w:rsidRPr="00F9330E">
              <w:rPr>
                <w:sz w:val="20"/>
                <w:szCs w:val="20"/>
                <w:lang w:val="en-US"/>
              </w:rPr>
              <w:t xml:space="preserve"> </w:t>
            </w:r>
            <w:r w:rsidRPr="00F9330E">
              <w:rPr>
                <w:color w:val="000000"/>
                <w:sz w:val="20"/>
                <w:szCs w:val="20"/>
                <w:lang w:val="en-US"/>
              </w:rPr>
              <w:t xml:space="preserve">Topic, </w:t>
            </w:r>
            <w:r w:rsidRPr="00F9330E">
              <w:rPr>
                <w:sz w:val="20"/>
                <w:szCs w:val="20"/>
                <w:lang w:val="en-US"/>
              </w:rPr>
              <w:t>Concept of ownership rights to water. Procedures for water use. Water use agreements. Decisions on the provision of water objects for use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AF91825"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20133F" w14:textId="77777777" w:rsidR="00704B2A" w:rsidRPr="00E60ABD" w:rsidRDefault="00704B2A" w:rsidP="00704B2A">
            <w:pPr>
              <w:tabs>
                <w:tab w:val="left" w:pos="1276"/>
              </w:tabs>
              <w:snapToGrid w:val="0"/>
              <w:jc w:val="both"/>
              <w:rPr>
                <w:bCs/>
                <w:sz w:val="20"/>
                <w:szCs w:val="20"/>
                <w:lang w:val="en-US" w:eastAsia="ar-SA"/>
              </w:rPr>
            </w:pPr>
            <w:r>
              <w:rPr>
                <w:bCs/>
                <w:sz w:val="20"/>
                <w:szCs w:val="20"/>
                <w:lang w:val="en-US" w:eastAsia="ar-SA"/>
              </w:rPr>
              <w:t>30</w:t>
            </w:r>
          </w:p>
        </w:tc>
      </w:tr>
      <w:tr w:rsidR="00704B2A" w:rsidRPr="005B3AB5" w14:paraId="702E287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586450E" w14:textId="77777777" w:rsidR="00704B2A" w:rsidRPr="00D52214" w:rsidRDefault="00704B2A" w:rsidP="00704B2A">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B141E4D" w14:textId="0CF15690" w:rsidR="00704B2A" w:rsidRPr="00F9330E" w:rsidRDefault="00704B2A" w:rsidP="00704B2A">
            <w:pPr>
              <w:tabs>
                <w:tab w:val="left" w:pos="1276"/>
              </w:tabs>
              <w:snapToGrid w:val="0"/>
              <w:jc w:val="both"/>
              <w:rPr>
                <w:b/>
                <w:bCs/>
                <w:sz w:val="20"/>
                <w:szCs w:val="20"/>
                <w:lang w:val="kk-KZ" w:eastAsia="ar-SA"/>
              </w:rPr>
            </w:pPr>
            <w:r w:rsidRPr="00F9330E">
              <w:rPr>
                <w:b/>
                <w:bCs/>
                <w:sz w:val="20"/>
                <w:szCs w:val="20"/>
                <w:lang w:val="en-US" w:eastAsia="ar-SA"/>
              </w:rPr>
              <w:t>Lec 4</w:t>
            </w:r>
            <w:r w:rsidRPr="00F9330E">
              <w:rPr>
                <w:b/>
                <w:bCs/>
                <w:sz w:val="20"/>
                <w:szCs w:val="20"/>
                <w:lang w:val="kk-KZ" w:eastAsia="ar-SA"/>
              </w:rPr>
              <w:t>.</w:t>
            </w:r>
            <w:r w:rsidRPr="00F9330E">
              <w:rPr>
                <w:sz w:val="20"/>
                <w:szCs w:val="20"/>
                <w:lang w:val="en-US"/>
              </w:rPr>
              <w:t xml:space="preserve">  </w:t>
            </w:r>
            <w:r w:rsidRPr="00F9330E">
              <w:rPr>
                <w:b/>
                <w:bCs/>
                <w:sz w:val="20"/>
                <w:szCs w:val="20"/>
                <w:lang w:val="kk-KZ"/>
              </w:rPr>
              <w:t>Functions and powers of water management authorities:</w:t>
            </w:r>
            <w:r w:rsidRPr="00F9330E">
              <w:rPr>
                <w:sz w:val="20"/>
                <w:szCs w:val="20"/>
                <w:lang w:val="kk-KZ"/>
              </w:rPr>
              <w:t xml:space="preserve"> General characteristics of water management authorities. State accounting of water resources. Control in the field of water use and protection. Basin agreements and councils, other basin management methods.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DDB3F53"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191457" w14:textId="77777777" w:rsidR="00704B2A" w:rsidRPr="00D52214" w:rsidRDefault="00704B2A" w:rsidP="00704B2A">
            <w:pPr>
              <w:tabs>
                <w:tab w:val="left" w:pos="1276"/>
              </w:tabs>
              <w:snapToGrid w:val="0"/>
              <w:jc w:val="both"/>
              <w:rPr>
                <w:bCs/>
                <w:sz w:val="20"/>
                <w:szCs w:val="20"/>
                <w:lang w:val="kk-KZ" w:eastAsia="ar-SA"/>
              </w:rPr>
            </w:pPr>
          </w:p>
        </w:tc>
      </w:tr>
      <w:tr w:rsidR="00704B2A" w:rsidRPr="00C43C42" w14:paraId="5421DA3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5D45047" w14:textId="77777777" w:rsidR="00704B2A" w:rsidRPr="00D52214" w:rsidRDefault="00704B2A" w:rsidP="00704B2A">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D1879DA" w14:textId="68B740B6" w:rsidR="00704B2A" w:rsidRPr="00F9330E" w:rsidRDefault="00704B2A" w:rsidP="00704B2A">
            <w:pPr>
              <w:snapToGrid w:val="0"/>
              <w:jc w:val="both"/>
              <w:rPr>
                <w:bCs/>
                <w:sz w:val="20"/>
                <w:szCs w:val="20"/>
                <w:lang w:val="en-US" w:eastAsia="ar-SA"/>
              </w:rPr>
            </w:pPr>
            <w:r w:rsidRPr="00F9330E">
              <w:rPr>
                <w:b/>
                <w:bCs/>
                <w:sz w:val="20"/>
                <w:szCs w:val="20"/>
                <w:lang w:val="en-US"/>
              </w:rPr>
              <w:t>Sem 4.</w:t>
            </w:r>
            <w:r w:rsidRPr="00F9330E">
              <w:rPr>
                <w:bCs/>
                <w:sz w:val="20"/>
                <w:szCs w:val="20"/>
                <w:lang w:val="en-US"/>
              </w:rPr>
              <w:t xml:space="preserve"> To discuss the problems </w:t>
            </w:r>
            <w:r w:rsidRPr="00F9330E">
              <w:rPr>
                <w:sz w:val="20"/>
                <w:szCs w:val="20"/>
                <w:lang w:val="en-US"/>
              </w:rPr>
              <w:t>g</w:t>
            </w:r>
            <w:r w:rsidRPr="00F9330E">
              <w:rPr>
                <w:sz w:val="20"/>
                <w:szCs w:val="20"/>
                <w:lang w:val="kk-KZ"/>
              </w:rPr>
              <w:t>eneral characteristics of water management authorities. State accounting of water resources. Control in the field of water use and protection. Basin agreements and councils, other basin management methods.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F0773AB"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ED27EE" w14:textId="77777777" w:rsidR="00704B2A" w:rsidRPr="00D52214" w:rsidRDefault="00704B2A" w:rsidP="00704B2A">
            <w:pPr>
              <w:tabs>
                <w:tab w:val="left" w:pos="1276"/>
              </w:tabs>
              <w:snapToGrid w:val="0"/>
              <w:jc w:val="both"/>
              <w:rPr>
                <w:bCs/>
                <w:sz w:val="20"/>
                <w:szCs w:val="20"/>
                <w:lang w:val="kk-KZ" w:eastAsia="ar-SA"/>
              </w:rPr>
            </w:pPr>
            <w:r>
              <w:rPr>
                <w:bCs/>
                <w:sz w:val="20"/>
                <w:szCs w:val="20"/>
                <w:lang w:val="kk-KZ" w:eastAsia="ar-SA"/>
              </w:rPr>
              <w:t>8</w:t>
            </w:r>
          </w:p>
        </w:tc>
      </w:tr>
      <w:tr w:rsidR="00704B2A" w:rsidRPr="002824C4" w14:paraId="3D818CA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1BE048B" w14:textId="77777777" w:rsidR="00704B2A" w:rsidRPr="00D52214" w:rsidRDefault="00704B2A" w:rsidP="00704B2A">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1C10CAE" w14:textId="77777777" w:rsidR="00704B2A" w:rsidRPr="00F9330E" w:rsidRDefault="00704B2A" w:rsidP="00704B2A">
            <w:pPr>
              <w:snapToGrid w:val="0"/>
              <w:jc w:val="both"/>
              <w:rPr>
                <w:b/>
                <w:bCs/>
                <w:sz w:val="20"/>
                <w:szCs w:val="20"/>
                <w:lang w:val="en-US"/>
              </w:rPr>
            </w:pPr>
            <w:r w:rsidRPr="00F9330E">
              <w:rPr>
                <w:b/>
                <w:bCs/>
                <w:color w:val="000000" w:themeColor="text1"/>
                <w:sz w:val="20"/>
                <w:szCs w:val="20"/>
                <w:lang w:val="en-US"/>
              </w:rPr>
              <w:t xml:space="preserve">IWST 2. Colloquium. </w:t>
            </w:r>
            <w:r w:rsidRPr="00F9330E">
              <w:rPr>
                <w:color w:val="000000" w:themeColor="text1"/>
                <w:sz w:val="20"/>
                <w:szCs w:val="20"/>
                <w:lang w:val="en-US"/>
              </w:rPr>
              <w:t>The Basel Convention on the Control of Transboundary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610544A"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7E75FE" w14:textId="77777777" w:rsidR="00704B2A" w:rsidRPr="00E60ABD" w:rsidRDefault="00704B2A" w:rsidP="00704B2A">
            <w:pPr>
              <w:tabs>
                <w:tab w:val="left" w:pos="1276"/>
              </w:tabs>
              <w:snapToGrid w:val="0"/>
              <w:jc w:val="both"/>
              <w:rPr>
                <w:bCs/>
                <w:sz w:val="20"/>
                <w:szCs w:val="20"/>
                <w:lang w:val="en-US" w:eastAsia="ar-SA"/>
              </w:rPr>
            </w:pPr>
            <w:r>
              <w:rPr>
                <w:bCs/>
                <w:sz w:val="20"/>
                <w:szCs w:val="20"/>
                <w:lang w:val="en-US" w:eastAsia="ar-SA"/>
              </w:rPr>
              <w:t>30</w:t>
            </w:r>
          </w:p>
        </w:tc>
      </w:tr>
      <w:tr w:rsidR="00704B2A" w:rsidRPr="005B3AB5" w14:paraId="3D21584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DFECF58" w14:textId="77777777" w:rsidR="00704B2A" w:rsidRPr="00D52214" w:rsidRDefault="00704B2A" w:rsidP="00704B2A">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3653E88" w14:textId="79F26581" w:rsidR="00704B2A" w:rsidRPr="00F9330E" w:rsidRDefault="00704B2A" w:rsidP="00704B2A">
            <w:pPr>
              <w:tabs>
                <w:tab w:val="left" w:pos="1276"/>
              </w:tabs>
              <w:snapToGrid w:val="0"/>
              <w:jc w:val="both"/>
              <w:rPr>
                <w:b/>
                <w:bCs/>
                <w:sz w:val="20"/>
                <w:szCs w:val="20"/>
                <w:lang w:val="kk-KZ" w:eastAsia="ar-SA"/>
              </w:rPr>
            </w:pPr>
            <w:r w:rsidRPr="00F9330E">
              <w:rPr>
                <w:b/>
                <w:bCs/>
                <w:sz w:val="20"/>
                <w:szCs w:val="20"/>
                <w:lang w:val="en-US" w:eastAsia="ar-SA"/>
              </w:rPr>
              <w:t>Lec 5</w:t>
            </w:r>
            <w:r w:rsidRPr="00F9330E">
              <w:rPr>
                <w:b/>
                <w:bCs/>
                <w:sz w:val="20"/>
                <w:szCs w:val="20"/>
                <w:lang w:val="kk-KZ" w:eastAsia="ar-SA"/>
              </w:rPr>
              <w:t>.</w:t>
            </w:r>
            <w:r w:rsidRPr="00F9330E">
              <w:rPr>
                <w:sz w:val="20"/>
                <w:szCs w:val="20"/>
                <w:lang w:val="en-US"/>
              </w:rPr>
              <w:t xml:space="preserve">  </w:t>
            </w:r>
            <w:r w:rsidRPr="00F9330E">
              <w:rPr>
                <w:sz w:val="20"/>
                <w:szCs w:val="20"/>
                <w:lang w:val="en-US"/>
              </w:rPr>
              <w:t>The diversity of water bodies and their primary uses</w:t>
            </w:r>
            <w:r w:rsidRPr="00F9330E">
              <w:rPr>
                <w:b/>
                <w:bCs/>
                <w:sz w:val="20"/>
                <w:szCs w:val="20"/>
                <w:lang w:val="en-US"/>
              </w:rPr>
              <w:t>:</w:t>
            </w:r>
            <w:r w:rsidRPr="00F9330E">
              <w:rPr>
                <w:sz w:val="20"/>
                <w:szCs w:val="20"/>
                <w:lang w:val="en-US"/>
              </w:rPr>
              <w:t xml:space="preserve"> The legal regime governing various types of water bodies. </w:t>
            </w:r>
            <w:r w:rsidRPr="00F9330E">
              <w:rPr>
                <w:sz w:val="20"/>
                <w:szCs w:val="20"/>
              </w:rPr>
              <w:t xml:space="preserve">The </w:t>
            </w:r>
            <w:proofErr w:type="spellStart"/>
            <w:r w:rsidRPr="00F9330E">
              <w:rPr>
                <w:sz w:val="20"/>
                <w:szCs w:val="20"/>
              </w:rPr>
              <w:t>legal</w:t>
            </w:r>
            <w:proofErr w:type="spellEnd"/>
            <w:r w:rsidRPr="00F9330E">
              <w:rPr>
                <w:sz w:val="20"/>
                <w:szCs w:val="20"/>
              </w:rPr>
              <w:t xml:space="preserve"> </w:t>
            </w:r>
            <w:proofErr w:type="spellStart"/>
            <w:r w:rsidRPr="00F9330E">
              <w:rPr>
                <w:sz w:val="20"/>
                <w:szCs w:val="20"/>
              </w:rPr>
              <w:t>regime</w:t>
            </w:r>
            <w:proofErr w:type="spellEnd"/>
            <w:r w:rsidRPr="00F9330E">
              <w:rPr>
                <w:sz w:val="20"/>
                <w:szCs w:val="20"/>
              </w:rPr>
              <w:t xml:space="preserve"> </w:t>
            </w:r>
            <w:proofErr w:type="spellStart"/>
            <w:r w:rsidRPr="00F9330E">
              <w:rPr>
                <w:sz w:val="20"/>
                <w:szCs w:val="20"/>
              </w:rPr>
              <w:t>of</w:t>
            </w:r>
            <w:proofErr w:type="spellEnd"/>
            <w:r w:rsidRPr="00F9330E">
              <w:rPr>
                <w:sz w:val="20"/>
                <w:szCs w:val="20"/>
              </w:rPr>
              <w:t xml:space="preserve"> </w:t>
            </w:r>
            <w:proofErr w:type="spellStart"/>
            <w:r w:rsidRPr="00F9330E">
              <w:rPr>
                <w:sz w:val="20"/>
                <w:szCs w:val="20"/>
              </w:rPr>
              <w:t>maritime</w:t>
            </w:r>
            <w:proofErr w:type="spellEnd"/>
            <w:r w:rsidRPr="00F9330E">
              <w:rPr>
                <w:sz w:val="20"/>
                <w:szCs w:val="20"/>
              </w:rPr>
              <w:t xml:space="preserve"> </w:t>
            </w:r>
            <w:proofErr w:type="spellStart"/>
            <w:r w:rsidRPr="00F9330E">
              <w:rPr>
                <w:sz w:val="20"/>
                <w:szCs w:val="20"/>
              </w:rPr>
              <w:t>waters</w:t>
            </w:r>
            <w:proofErr w:type="spellEnd"/>
            <w:r w:rsidRPr="00F9330E">
              <w:rPr>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E1CBFE5"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FAA1E3" w14:textId="77777777" w:rsidR="00704B2A" w:rsidRPr="00D52214" w:rsidRDefault="00704B2A" w:rsidP="00704B2A">
            <w:pPr>
              <w:tabs>
                <w:tab w:val="left" w:pos="1276"/>
              </w:tabs>
              <w:snapToGrid w:val="0"/>
              <w:jc w:val="both"/>
              <w:rPr>
                <w:bCs/>
                <w:sz w:val="20"/>
                <w:szCs w:val="20"/>
                <w:lang w:val="kk-KZ" w:eastAsia="ar-SA"/>
              </w:rPr>
            </w:pPr>
          </w:p>
        </w:tc>
      </w:tr>
      <w:tr w:rsidR="00704B2A" w:rsidRPr="001D4F82" w14:paraId="01545009" w14:textId="77777777"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345962E" w14:textId="77777777" w:rsidR="00704B2A" w:rsidRPr="00D52214" w:rsidRDefault="00704B2A" w:rsidP="00704B2A">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F9F477D" w14:textId="5AA66A35" w:rsidR="00704B2A" w:rsidRPr="00F9330E" w:rsidRDefault="00704B2A" w:rsidP="00704B2A">
            <w:pPr>
              <w:snapToGrid w:val="0"/>
              <w:jc w:val="both"/>
              <w:rPr>
                <w:bCs/>
                <w:sz w:val="20"/>
                <w:szCs w:val="20"/>
                <w:lang w:val="en-US" w:eastAsia="ar-SA"/>
              </w:rPr>
            </w:pPr>
            <w:r w:rsidRPr="00F9330E">
              <w:rPr>
                <w:b/>
                <w:bCs/>
                <w:sz w:val="20"/>
                <w:szCs w:val="20"/>
                <w:lang w:val="en-US"/>
              </w:rPr>
              <w:t>Sem 5.</w:t>
            </w:r>
            <w:r w:rsidRPr="00F9330E">
              <w:rPr>
                <w:bCs/>
                <w:sz w:val="20"/>
                <w:szCs w:val="20"/>
                <w:lang w:val="en-US"/>
              </w:rPr>
              <w:t xml:space="preserve"> </w:t>
            </w:r>
            <w:r w:rsidRPr="00F9330E">
              <w:rPr>
                <w:sz w:val="20"/>
                <w:szCs w:val="20"/>
                <w:lang w:val="en-US"/>
              </w:rPr>
              <w:t xml:space="preserve"> </w:t>
            </w:r>
            <w:r w:rsidRPr="00F9330E">
              <w:rPr>
                <w:bCs/>
                <w:sz w:val="20"/>
                <w:szCs w:val="20"/>
                <w:lang w:val="en-US"/>
              </w:rPr>
              <w:t xml:space="preserve">Discussion of the problems </w:t>
            </w:r>
            <w:r w:rsidRPr="00F9330E">
              <w:rPr>
                <w:sz w:val="20"/>
                <w:szCs w:val="20"/>
                <w:lang w:val="en-US"/>
              </w:rPr>
              <w:t>of water bodies and their primary</w:t>
            </w:r>
            <w:r w:rsidRPr="00F9330E">
              <w:rPr>
                <w:b/>
                <w:bCs/>
                <w:sz w:val="20"/>
                <w:szCs w:val="20"/>
                <w:lang w:val="en-US"/>
              </w:rPr>
              <w:t xml:space="preserve"> uses:</w:t>
            </w:r>
            <w:r w:rsidRPr="00F9330E">
              <w:rPr>
                <w:sz w:val="20"/>
                <w:szCs w:val="20"/>
                <w:lang w:val="en-US"/>
              </w:rPr>
              <w:t xml:space="preserve"> The legal regime governing various types of water bodies. </w:t>
            </w:r>
            <w:r w:rsidRPr="00F9330E">
              <w:rPr>
                <w:sz w:val="20"/>
                <w:szCs w:val="20"/>
              </w:rPr>
              <w:t xml:space="preserve">The </w:t>
            </w:r>
            <w:proofErr w:type="spellStart"/>
            <w:r w:rsidRPr="00F9330E">
              <w:rPr>
                <w:sz w:val="20"/>
                <w:szCs w:val="20"/>
              </w:rPr>
              <w:t>legal</w:t>
            </w:r>
            <w:proofErr w:type="spellEnd"/>
            <w:r w:rsidRPr="00F9330E">
              <w:rPr>
                <w:sz w:val="20"/>
                <w:szCs w:val="20"/>
              </w:rPr>
              <w:t xml:space="preserve"> </w:t>
            </w:r>
            <w:proofErr w:type="spellStart"/>
            <w:r w:rsidRPr="00F9330E">
              <w:rPr>
                <w:sz w:val="20"/>
                <w:szCs w:val="20"/>
              </w:rPr>
              <w:t>regime</w:t>
            </w:r>
            <w:proofErr w:type="spellEnd"/>
            <w:r w:rsidRPr="00F9330E">
              <w:rPr>
                <w:sz w:val="20"/>
                <w:szCs w:val="20"/>
              </w:rPr>
              <w:t xml:space="preserve"> </w:t>
            </w:r>
            <w:proofErr w:type="spellStart"/>
            <w:r w:rsidRPr="00F9330E">
              <w:rPr>
                <w:sz w:val="20"/>
                <w:szCs w:val="20"/>
              </w:rPr>
              <w:t>of</w:t>
            </w:r>
            <w:proofErr w:type="spellEnd"/>
            <w:r w:rsidRPr="00F9330E">
              <w:rPr>
                <w:sz w:val="20"/>
                <w:szCs w:val="20"/>
              </w:rPr>
              <w:t xml:space="preserve"> </w:t>
            </w:r>
            <w:proofErr w:type="spellStart"/>
            <w:r w:rsidRPr="00F9330E">
              <w:rPr>
                <w:sz w:val="20"/>
                <w:szCs w:val="20"/>
              </w:rPr>
              <w:t>maritime</w:t>
            </w:r>
            <w:proofErr w:type="spellEnd"/>
            <w:r w:rsidRPr="00F9330E">
              <w:rPr>
                <w:sz w:val="20"/>
                <w:szCs w:val="20"/>
              </w:rPr>
              <w:t xml:space="preserve"> </w:t>
            </w:r>
            <w:proofErr w:type="spellStart"/>
            <w:r w:rsidRPr="00F9330E">
              <w:rPr>
                <w:sz w:val="20"/>
                <w:szCs w:val="20"/>
              </w:rPr>
              <w:t>waters</w:t>
            </w:r>
            <w:proofErr w:type="spellEnd"/>
            <w:r w:rsidRPr="00F9330E">
              <w:rPr>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C866C02" w14:textId="77777777" w:rsidR="00704B2A" w:rsidRPr="00D52214" w:rsidRDefault="00704B2A" w:rsidP="00704B2A">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EA949E" w14:textId="77777777" w:rsidR="00704B2A" w:rsidRPr="00D52214" w:rsidRDefault="00704B2A" w:rsidP="00704B2A">
            <w:pPr>
              <w:jc w:val="both"/>
              <w:rPr>
                <w:sz w:val="20"/>
                <w:szCs w:val="20"/>
                <w:lang w:val="kk-KZ"/>
              </w:rPr>
            </w:pPr>
            <w:r>
              <w:rPr>
                <w:sz w:val="20"/>
                <w:szCs w:val="20"/>
                <w:lang w:val="kk-KZ"/>
              </w:rPr>
              <w:t>8</w:t>
            </w:r>
          </w:p>
        </w:tc>
      </w:tr>
      <w:tr w:rsidR="00704B2A" w:rsidRPr="005B3AB5" w14:paraId="01AD21C7" w14:textId="77777777"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1A8F2C8F" w14:textId="77777777" w:rsidR="00704B2A" w:rsidRPr="00F9330E" w:rsidRDefault="00704B2A" w:rsidP="00704B2A">
            <w:pPr>
              <w:snapToGrid w:val="0"/>
              <w:jc w:val="center"/>
              <w:rPr>
                <w:b/>
                <w:bCs/>
                <w:color w:val="FF0000"/>
                <w:sz w:val="20"/>
                <w:szCs w:val="20"/>
                <w:lang w:val="kk-KZ" w:eastAsia="ar-SA"/>
              </w:rPr>
            </w:pPr>
            <w:r w:rsidRPr="00F9330E">
              <w:rPr>
                <w:b/>
                <w:bCs/>
                <w:sz w:val="20"/>
                <w:szCs w:val="20"/>
                <w:lang w:val="kk-KZ" w:eastAsia="ar-SA"/>
              </w:rPr>
              <w:t>Module 2</w:t>
            </w:r>
            <w:r w:rsidRPr="00F9330E">
              <w:rPr>
                <w:b/>
                <w:bCs/>
                <w:color w:val="FF0000"/>
                <w:sz w:val="20"/>
                <w:szCs w:val="20"/>
                <w:lang w:val="kk-KZ" w:eastAsia="ar-SA"/>
              </w:rPr>
              <w:t xml:space="preserve"> </w:t>
            </w:r>
            <w:r w:rsidRPr="00F9330E">
              <w:rPr>
                <w:sz w:val="20"/>
                <w:szCs w:val="20"/>
                <w:lang w:val="en-US"/>
              </w:rPr>
              <w:t xml:space="preserve"> </w:t>
            </w:r>
            <w:r w:rsidRPr="00F9330E">
              <w:rPr>
                <w:b/>
                <w:bCs/>
                <w:color w:val="000000" w:themeColor="text1"/>
                <w:sz w:val="20"/>
                <w:szCs w:val="20"/>
                <w:lang w:val="kk-KZ" w:eastAsia="ar-SA"/>
              </w:rPr>
              <w:t>Legal instruments for ensuring environmental safety in the field of marine and energy relations</w:t>
            </w:r>
          </w:p>
        </w:tc>
      </w:tr>
      <w:tr w:rsidR="00704B2A" w:rsidRPr="005B3AB5" w14:paraId="213C521F" w14:textId="77777777"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9F57445" w14:textId="77777777" w:rsidR="00704B2A" w:rsidRPr="00DC207A" w:rsidRDefault="00704B2A" w:rsidP="00704B2A">
            <w:pPr>
              <w:jc w:val="center"/>
              <w:rPr>
                <w:sz w:val="20"/>
                <w:szCs w:val="20"/>
                <w:lang w:val="en-US"/>
              </w:rPr>
            </w:pPr>
            <w:r w:rsidRPr="00DC207A">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87A5A45" w14:textId="06F74FBA" w:rsidR="00704B2A" w:rsidRPr="00F9330E" w:rsidRDefault="00704B2A" w:rsidP="00704B2A">
            <w:pPr>
              <w:tabs>
                <w:tab w:val="left" w:pos="1276"/>
              </w:tabs>
              <w:snapToGrid w:val="0"/>
              <w:jc w:val="both"/>
              <w:rPr>
                <w:b/>
                <w:bCs/>
                <w:sz w:val="20"/>
                <w:szCs w:val="20"/>
                <w:lang w:val="kk-KZ" w:eastAsia="ar-SA"/>
              </w:rPr>
            </w:pPr>
            <w:r w:rsidRPr="00F9330E">
              <w:rPr>
                <w:b/>
                <w:bCs/>
                <w:sz w:val="20"/>
                <w:szCs w:val="20"/>
                <w:lang w:val="en-US" w:eastAsia="ar-SA"/>
              </w:rPr>
              <w:t>Lec 6</w:t>
            </w:r>
            <w:r w:rsidRPr="00F9330E">
              <w:rPr>
                <w:b/>
                <w:bCs/>
                <w:sz w:val="20"/>
                <w:szCs w:val="20"/>
                <w:lang w:val="kk-KZ" w:eastAsia="ar-SA"/>
              </w:rPr>
              <w:t>.</w:t>
            </w:r>
            <w:r w:rsidRPr="00F9330E">
              <w:rPr>
                <w:sz w:val="20"/>
                <w:szCs w:val="20"/>
                <w:lang w:val="en-US"/>
              </w:rPr>
              <w:t xml:space="preserve">  </w:t>
            </w:r>
            <w:r w:rsidRPr="00F9330E">
              <w:rPr>
                <w:b/>
                <w:bCs/>
                <w:sz w:val="20"/>
                <w:szCs w:val="20"/>
                <w:lang w:val="en-US"/>
              </w:rPr>
              <w:t>Primary uses of water bodies:</w:t>
            </w:r>
            <w:r w:rsidRPr="00F9330E">
              <w:rPr>
                <w:sz w:val="20"/>
                <w:szCs w:val="20"/>
                <w:lang w:val="en-US"/>
              </w:rPr>
              <w:t xml:space="preserve"> Purposeful utilization and methods of safeguarding water bodies. Potable and domestic water supply. Hydrotechnical construction and land reclamation. Transportation and timber rafting. The significance of concessions in water management.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8E5B7AC"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C41A92" w14:textId="77777777" w:rsidR="00704B2A" w:rsidRPr="00D52214" w:rsidRDefault="00704B2A" w:rsidP="00704B2A">
            <w:pPr>
              <w:tabs>
                <w:tab w:val="left" w:pos="1276"/>
              </w:tabs>
              <w:snapToGrid w:val="0"/>
              <w:jc w:val="both"/>
              <w:rPr>
                <w:bCs/>
                <w:sz w:val="20"/>
                <w:szCs w:val="20"/>
                <w:lang w:val="kk-KZ" w:eastAsia="ar-SA"/>
              </w:rPr>
            </w:pPr>
          </w:p>
        </w:tc>
      </w:tr>
      <w:tr w:rsidR="00704B2A" w:rsidRPr="00DC207A" w14:paraId="037CA1C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2272523" w14:textId="77777777" w:rsidR="00704B2A" w:rsidRPr="00D52214" w:rsidRDefault="00704B2A" w:rsidP="00704B2A">
            <w:pPr>
              <w:jc w:val="center"/>
              <w:rPr>
                <w:sz w:val="20"/>
                <w:szCs w:val="20"/>
                <w:lang w:val="kk-KZ"/>
              </w:rPr>
            </w:pPr>
            <w:r w:rsidRPr="00D52214">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2C87A31" w14:textId="24413099" w:rsidR="00704B2A" w:rsidRPr="00F9330E" w:rsidRDefault="00704B2A" w:rsidP="00704B2A">
            <w:pPr>
              <w:snapToGrid w:val="0"/>
              <w:jc w:val="both"/>
              <w:rPr>
                <w:bCs/>
                <w:sz w:val="20"/>
                <w:szCs w:val="20"/>
                <w:lang w:val="en-US" w:eastAsia="ar-SA"/>
              </w:rPr>
            </w:pPr>
            <w:r w:rsidRPr="00F9330E">
              <w:rPr>
                <w:b/>
                <w:bCs/>
                <w:sz w:val="20"/>
                <w:szCs w:val="20"/>
                <w:lang w:val="en-US"/>
              </w:rPr>
              <w:t>Sem 6.</w:t>
            </w:r>
            <w:r w:rsidRPr="00F9330E">
              <w:rPr>
                <w:bCs/>
                <w:sz w:val="20"/>
                <w:szCs w:val="20"/>
                <w:lang w:val="en-US"/>
              </w:rPr>
              <w:t xml:space="preserve"> Discuss the legal regulation </w:t>
            </w:r>
            <w:r w:rsidR="00036BFB" w:rsidRPr="00F9330E">
              <w:rPr>
                <w:sz w:val="20"/>
                <w:szCs w:val="20"/>
                <w:lang w:val="en-US"/>
              </w:rPr>
              <w:t>p</w:t>
            </w:r>
            <w:r w:rsidR="00036BFB" w:rsidRPr="00F9330E">
              <w:rPr>
                <w:sz w:val="20"/>
                <w:szCs w:val="20"/>
                <w:lang w:val="en-US"/>
              </w:rPr>
              <w:t>urposeful utilization and methods of safeguarding water bodies. Potable and domestic water supply. Hydrotechnical construction and land reclamation. Transportation and timber rafting. The significance of concessions in water management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00498C4"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6597C7" w14:textId="77777777" w:rsidR="00704B2A" w:rsidRPr="00E60ABD" w:rsidRDefault="00704B2A" w:rsidP="00704B2A">
            <w:pPr>
              <w:tabs>
                <w:tab w:val="left" w:pos="1276"/>
              </w:tabs>
              <w:snapToGrid w:val="0"/>
              <w:jc w:val="both"/>
              <w:rPr>
                <w:bCs/>
                <w:sz w:val="20"/>
                <w:szCs w:val="20"/>
                <w:lang w:val="en-US" w:eastAsia="ar-SA"/>
              </w:rPr>
            </w:pPr>
            <w:r>
              <w:rPr>
                <w:bCs/>
                <w:sz w:val="20"/>
                <w:szCs w:val="20"/>
                <w:lang w:val="en-US" w:eastAsia="ar-SA"/>
              </w:rPr>
              <w:t>8</w:t>
            </w:r>
          </w:p>
        </w:tc>
      </w:tr>
      <w:tr w:rsidR="00704B2A" w:rsidRPr="005B3AB5" w14:paraId="3AD3E98B"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F58470F" w14:textId="77777777" w:rsidR="00704B2A" w:rsidRPr="00D52214" w:rsidRDefault="00704B2A" w:rsidP="00704B2A">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8AAE184" w14:textId="04ABDDE6" w:rsidR="00036BFB" w:rsidRPr="00F9330E" w:rsidRDefault="00704B2A" w:rsidP="00036BFB">
            <w:pPr>
              <w:tabs>
                <w:tab w:val="left" w:pos="1276"/>
              </w:tabs>
              <w:snapToGrid w:val="0"/>
              <w:jc w:val="both"/>
              <w:rPr>
                <w:sz w:val="20"/>
                <w:szCs w:val="20"/>
                <w:lang w:val="kk-KZ" w:eastAsia="ar-SA"/>
              </w:rPr>
            </w:pPr>
            <w:r w:rsidRPr="00F9330E">
              <w:rPr>
                <w:b/>
                <w:bCs/>
                <w:sz w:val="20"/>
                <w:szCs w:val="20"/>
                <w:lang w:val="en-US" w:eastAsia="ar-SA"/>
              </w:rPr>
              <w:t>Lec 7</w:t>
            </w:r>
            <w:r w:rsidRPr="00F9330E">
              <w:rPr>
                <w:b/>
                <w:bCs/>
                <w:sz w:val="20"/>
                <w:szCs w:val="20"/>
                <w:lang w:val="kk-KZ" w:eastAsia="ar-SA"/>
              </w:rPr>
              <w:t>.</w:t>
            </w:r>
            <w:r w:rsidRPr="00F9330E">
              <w:rPr>
                <w:sz w:val="20"/>
                <w:szCs w:val="20"/>
                <w:lang w:val="en-US"/>
              </w:rPr>
              <w:t xml:space="preserve">  </w:t>
            </w:r>
            <w:r w:rsidR="00036BFB" w:rsidRPr="00F9330E">
              <w:rPr>
                <w:sz w:val="20"/>
                <w:szCs w:val="20"/>
                <w:lang w:val="kk-KZ"/>
              </w:rPr>
              <w:t>Legal protection of urban and suburban water bodies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E9A6157"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951F05" w14:textId="77777777" w:rsidR="00704B2A" w:rsidRPr="00D52214" w:rsidRDefault="00704B2A" w:rsidP="00704B2A">
            <w:pPr>
              <w:tabs>
                <w:tab w:val="left" w:pos="1276"/>
              </w:tabs>
              <w:snapToGrid w:val="0"/>
              <w:jc w:val="both"/>
              <w:rPr>
                <w:bCs/>
                <w:sz w:val="20"/>
                <w:szCs w:val="20"/>
                <w:lang w:val="kk-KZ" w:eastAsia="ar-SA"/>
              </w:rPr>
            </w:pPr>
          </w:p>
        </w:tc>
      </w:tr>
      <w:tr w:rsidR="00704B2A" w:rsidRPr="00DC207A" w14:paraId="13A01B7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EB35488" w14:textId="77777777" w:rsidR="00704B2A" w:rsidRPr="00D52214" w:rsidRDefault="00704B2A" w:rsidP="00704B2A">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0BED9D8" w14:textId="410FE111" w:rsidR="00704B2A" w:rsidRPr="00F9330E" w:rsidRDefault="00704B2A" w:rsidP="00704B2A">
            <w:pPr>
              <w:snapToGrid w:val="0"/>
              <w:jc w:val="both"/>
              <w:rPr>
                <w:bCs/>
                <w:sz w:val="20"/>
                <w:szCs w:val="20"/>
                <w:lang w:val="en-US" w:eastAsia="ar-SA"/>
              </w:rPr>
            </w:pPr>
            <w:r w:rsidRPr="00F9330E">
              <w:rPr>
                <w:b/>
                <w:bCs/>
                <w:sz w:val="20"/>
                <w:szCs w:val="20"/>
                <w:lang w:val="en-US"/>
              </w:rPr>
              <w:t>Sem 7.</w:t>
            </w:r>
            <w:r w:rsidRPr="00F9330E">
              <w:rPr>
                <w:bCs/>
                <w:sz w:val="20"/>
                <w:szCs w:val="20"/>
                <w:lang w:val="en-US"/>
              </w:rPr>
              <w:t xml:space="preserve"> </w:t>
            </w:r>
            <w:r w:rsidRPr="00F9330E">
              <w:rPr>
                <w:sz w:val="20"/>
                <w:szCs w:val="20"/>
                <w:lang w:val="en-US"/>
              </w:rPr>
              <w:t xml:space="preserve"> </w:t>
            </w:r>
            <w:r w:rsidRPr="00F9330E">
              <w:rPr>
                <w:bCs/>
                <w:sz w:val="20"/>
                <w:szCs w:val="20"/>
                <w:lang w:val="en-US"/>
              </w:rPr>
              <w:t xml:space="preserve">Discuss </w:t>
            </w:r>
            <w:r w:rsidR="00036BFB" w:rsidRPr="00F9330E">
              <w:rPr>
                <w:bCs/>
                <w:sz w:val="20"/>
                <w:szCs w:val="20"/>
                <w:lang w:val="en-US"/>
              </w:rPr>
              <w:t>the l</w:t>
            </w:r>
            <w:r w:rsidR="00036BFB" w:rsidRPr="00F9330E">
              <w:rPr>
                <w:bCs/>
                <w:sz w:val="20"/>
                <w:szCs w:val="20"/>
                <w:lang w:val="kk-KZ"/>
              </w:rPr>
              <w:t>egal protection of urban and suburban water bodies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4B817CC"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75CF58" w14:textId="77777777" w:rsidR="00704B2A" w:rsidRPr="0042579D" w:rsidRDefault="00704B2A" w:rsidP="00704B2A">
            <w:pPr>
              <w:tabs>
                <w:tab w:val="left" w:pos="1276"/>
              </w:tabs>
              <w:snapToGrid w:val="0"/>
              <w:jc w:val="both"/>
              <w:rPr>
                <w:bCs/>
                <w:sz w:val="20"/>
                <w:szCs w:val="20"/>
                <w:lang w:val="en-US" w:eastAsia="ar-SA"/>
              </w:rPr>
            </w:pPr>
            <w:r>
              <w:rPr>
                <w:bCs/>
                <w:sz w:val="20"/>
                <w:szCs w:val="20"/>
                <w:lang w:val="en-US" w:eastAsia="ar-SA"/>
              </w:rPr>
              <w:t>8</w:t>
            </w:r>
          </w:p>
        </w:tc>
      </w:tr>
      <w:tr w:rsidR="00704B2A" w:rsidRPr="005B3AB5" w14:paraId="152F4E7B" w14:textId="77777777"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04A7C6D" w14:textId="77777777" w:rsidR="00704B2A" w:rsidRPr="004A779E" w:rsidRDefault="00704B2A" w:rsidP="00704B2A">
            <w:pPr>
              <w:jc w:val="center"/>
              <w:rPr>
                <w:sz w:val="20"/>
                <w:szCs w:val="20"/>
                <w:lang w:val="en-US"/>
              </w:rPr>
            </w:pPr>
            <w:r>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4940D0E" w14:textId="77777777" w:rsidR="00704B2A" w:rsidRPr="00F9330E" w:rsidRDefault="00704B2A" w:rsidP="00704B2A">
            <w:pPr>
              <w:snapToGrid w:val="0"/>
              <w:jc w:val="both"/>
              <w:rPr>
                <w:color w:val="000000" w:themeColor="text1"/>
                <w:sz w:val="20"/>
                <w:szCs w:val="20"/>
                <w:lang w:val="en-US"/>
              </w:rPr>
            </w:pPr>
            <w:r w:rsidRPr="00F9330E">
              <w:rPr>
                <w:color w:val="000000" w:themeColor="text1"/>
                <w:sz w:val="20"/>
                <w:szCs w:val="20"/>
                <w:lang w:val="en-US"/>
              </w:rPr>
              <w:t xml:space="preserve">IWST 3. Consultation on the implementation of the IWS 2. </w:t>
            </w:r>
          </w:p>
          <w:p w14:paraId="7EC5B969" w14:textId="382B5242" w:rsidR="00704B2A" w:rsidRPr="00F9330E" w:rsidRDefault="00036BFB" w:rsidP="00704B2A">
            <w:pPr>
              <w:snapToGrid w:val="0"/>
              <w:jc w:val="both"/>
              <w:rPr>
                <w:sz w:val="20"/>
                <w:szCs w:val="20"/>
                <w:lang w:val="en-US"/>
              </w:rPr>
            </w:pPr>
            <w:r w:rsidRPr="00F9330E">
              <w:rPr>
                <w:bCs/>
                <w:sz w:val="20"/>
                <w:szCs w:val="20"/>
                <w:lang w:val="en-US"/>
              </w:rPr>
              <w:t>the l</w:t>
            </w:r>
            <w:r w:rsidRPr="00F9330E">
              <w:rPr>
                <w:bCs/>
                <w:sz w:val="20"/>
                <w:szCs w:val="20"/>
                <w:lang w:val="kk-KZ"/>
              </w:rPr>
              <w:t>egal protection of urban and suburban water bodies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266EBE2" w14:textId="77777777" w:rsidR="00704B2A" w:rsidRPr="00D52214" w:rsidRDefault="00704B2A" w:rsidP="00704B2A">
            <w:pPr>
              <w:jc w:val="both"/>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73DE98" w14:textId="77777777" w:rsidR="00704B2A" w:rsidRPr="00D52214" w:rsidRDefault="00704B2A" w:rsidP="00704B2A">
            <w:pPr>
              <w:snapToGrid w:val="0"/>
              <w:jc w:val="both"/>
              <w:rPr>
                <w:bCs/>
                <w:sz w:val="20"/>
                <w:szCs w:val="20"/>
                <w:lang w:val="en-US"/>
              </w:rPr>
            </w:pPr>
          </w:p>
        </w:tc>
      </w:tr>
      <w:tr w:rsidR="00704B2A" w:rsidRPr="00872779" w14:paraId="3FEFE7F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28652" w14:textId="77777777" w:rsidR="00704B2A" w:rsidRPr="00585579" w:rsidRDefault="00704B2A" w:rsidP="00704B2A">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747D61F" w14:textId="77777777" w:rsidR="00704B2A" w:rsidRPr="00F9330E" w:rsidRDefault="00704B2A" w:rsidP="00704B2A">
            <w:pPr>
              <w:jc w:val="both"/>
              <w:rPr>
                <w:b/>
                <w:bCs/>
                <w:sz w:val="20"/>
                <w:szCs w:val="20"/>
                <w:lang w:val="en-US" w:eastAsia="ar-SA"/>
              </w:rPr>
            </w:pPr>
            <w:r w:rsidRPr="00F9330E">
              <w:rPr>
                <w:b/>
                <w:sz w:val="20"/>
                <w:szCs w:val="20"/>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9EE5766" w14:textId="77777777" w:rsidR="00704B2A" w:rsidRPr="00585579" w:rsidRDefault="00704B2A" w:rsidP="00704B2A">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9BD2B9" w14:textId="77777777" w:rsidR="00704B2A" w:rsidRPr="00585579" w:rsidRDefault="00704B2A" w:rsidP="00704B2A">
            <w:pPr>
              <w:tabs>
                <w:tab w:val="left" w:pos="1276"/>
              </w:tabs>
              <w:snapToGrid w:val="0"/>
              <w:jc w:val="both"/>
              <w:rPr>
                <w:b/>
                <w:bCs/>
                <w:sz w:val="20"/>
                <w:szCs w:val="20"/>
                <w:lang w:val="en-US" w:eastAsia="ar-SA"/>
              </w:rPr>
            </w:pPr>
            <w:r w:rsidRPr="00585579">
              <w:rPr>
                <w:b/>
                <w:bCs/>
                <w:sz w:val="20"/>
                <w:szCs w:val="20"/>
                <w:lang w:val="en-US" w:eastAsia="ar-SA"/>
              </w:rPr>
              <w:t>100</w:t>
            </w:r>
          </w:p>
        </w:tc>
      </w:tr>
      <w:tr w:rsidR="00704B2A" w:rsidRPr="005B3AB5" w14:paraId="3780FB5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39426" w14:textId="77777777" w:rsidR="00704B2A" w:rsidRPr="00D52214" w:rsidRDefault="00704B2A" w:rsidP="00704B2A">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B775B56" w14:textId="2ABDA1DD" w:rsidR="00036BFB" w:rsidRPr="00F9330E" w:rsidRDefault="00704B2A" w:rsidP="00036BFB">
            <w:pPr>
              <w:tabs>
                <w:tab w:val="left" w:pos="1276"/>
              </w:tabs>
              <w:snapToGrid w:val="0"/>
              <w:jc w:val="both"/>
              <w:rPr>
                <w:b/>
                <w:bCs/>
                <w:sz w:val="20"/>
                <w:szCs w:val="20"/>
                <w:lang w:val="kk-KZ" w:eastAsia="ar-SA"/>
              </w:rPr>
            </w:pPr>
            <w:r w:rsidRPr="00F9330E">
              <w:rPr>
                <w:b/>
                <w:bCs/>
                <w:sz w:val="20"/>
                <w:szCs w:val="20"/>
                <w:lang w:val="en-US" w:eastAsia="ar-SA"/>
              </w:rPr>
              <w:t>Lec 8</w:t>
            </w:r>
            <w:r w:rsidRPr="00F9330E">
              <w:rPr>
                <w:b/>
                <w:bCs/>
                <w:sz w:val="20"/>
                <w:szCs w:val="20"/>
                <w:lang w:val="kk-KZ" w:eastAsia="ar-SA"/>
              </w:rPr>
              <w:t>.</w:t>
            </w:r>
            <w:r w:rsidRPr="00F9330E">
              <w:rPr>
                <w:sz w:val="20"/>
                <w:szCs w:val="20"/>
                <w:lang w:val="en-US"/>
              </w:rPr>
              <w:t xml:space="preserve">   </w:t>
            </w:r>
            <w:r w:rsidR="00036BFB" w:rsidRPr="00F9330E">
              <w:rPr>
                <w:sz w:val="20"/>
                <w:szCs w:val="20"/>
                <w:lang w:val="en-US"/>
              </w:rPr>
              <w:t>Legal Framework for the Economic Mechanism of Payment for the Use, Restoration, and Protection of Water</w:t>
            </w:r>
            <w:r w:rsidR="00036BFB" w:rsidRPr="00F9330E">
              <w:rPr>
                <w:b/>
                <w:bCs/>
                <w:sz w:val="20"/>
                <w:szCs w:val="20"/>
                <w:lang w:val="en-US"/>
              </w:rPr>
              <w:t xml:space="preserve"> Bodies:</w:t>
            </w:r>
            <w:r w:rsidR="00036BFB" w:rsidRPr="00F9330E">
              <w:rPr>
                <w:sz w:val="20"/>
                <w:szCs w:val="20"/>
                <w:lang w:val="en-US"/>
              </w:rPr>
              <w:t xml:space="preserve"> The concept and principles of the economic mechanism for payment related to the use, restoration, and protection of water bodies. Sources of legal regulation for the economic mechanism of water use payments. The concept of payment for water use. Components of the economic mechanism of payment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CF7AA84"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554D3D" w14:textId="77777777" w:rsidR="00704B2A" w:rsidRPr="00D52214" w:rsidRDefault="00704B2A" w:rsidP="00704B2A">
            <w:pPr>
              <w:tabs>
                <w:tab w:val="left" w:pos="1276"/>
              </w:tabs>
              <w:snapToGrid w:val="0"/>
              <w:jc w:val="both"/>
              <w:rPr>
                <w:bCs/>
                <w:sz w:val="20"/>
                <w:szCs w:val="20"/>
                <w:lang w:val="kk-KZ" w:eastAsia="ar-SA"/>
              </w:rPr>
            </w:pPr>
          </w:p>
        </w:tc>
      </w:tr>
      <w:tr w:rsidR="00704B2A" w:rsidRPr="0042579D" w14:paraId="3E4FC89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7452B" w14:textId="77777777" w:rsidR="00704B2A" w:rsidRPr="00D52214" w:rsidRDefault="00704B2A" w:rsidP="00704B2A">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5657988" w14:textId="490FE823" w:rsidR="00704B2A" w:rsidRPr="00F9330E" w:rsidRDefault="00704B2A" w:rsidP="00704B2A">
            <w:pPr>
              <w:snapToGrid w:val="0"/>
              <w:jc w:val="both"/>
              <w:rPr>
                <w:bCs/>
                <w:sz w:val="20"/>
                <w:szCs w:val="20"/>
                <w:lang w:val="en-US" w:eastAsia="ar-SA"/>
              </w:rPr>
            </w:pPr>
            <w:r w:rsidRPr="00F9330E">
              <w:rPr>
                <w:b/>
                <w:bCs/>
                <w:sz w:val="20"/>
                <w:szCs w:val="20"/>
                <w:lang w:val="en-US"/>
              </w:rPr>
              <w:t>Sem 8.</w:t>
            </w:r>
            <w:r w:rsidRPr="00F9330E">
              <w:rPr>
                <w:bCs/>
                <w:sz w:val="20"/>
                <w:szCs w:val="20"/>
                <w:lang w:val="en-US"/>
              </w:rPr>
              <w:t xml:space="preserve"> </w:t>
            </w:r>
            <w:r w:rsidRPr="00F9330E">
              <w:rPr>
                <w:sz w:val="20"/>
                <w:szCs w:val="20"/>
                <w:lang w:val="en-US"/>
              </w:rPr>
              <w:t xml:space="preserve"> </w:t>
            </w:r>
            <w:r w:rsidR="00036BFB" w:rsidRPr="00F9330E">
              <w:rPr>
                <w:sz w:val="20"/>
                <w:szCs w:val="20"/>
                <w:lang w:val="en-US"/>
              </w:rPr>
              <w:t>The concept and principles of the economic mechanism for payment related to the use, restoration, and protection of water bodies. Sources of legal regulation for the economic mechanism of water use payments. The concept of payment for water use. Components of the economic mechanism of payment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0F43A5D"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6FC11A" w14:textId="77777777" w:rsidR="00704B2A" w:rsidRPr="00672CFB" w:rsidRDefault="00704B2A" w:rsidP="00704B2A">
            <w:pPr>
              <w:tabs>
                <w:tab w:val="left" w:pos="1276"/>
              </w:tabs>
              <w:snapToGrid w:val="0"/>
              <w:jc w:val="both"/>
              <w:rPr>
                <w:bCs/>
                <w:sz w:val="20"/>
                <w:szCs w:val="20"/>
                <w:lang w:val="en-US" w:eastAsia="ar-SA"/>
              </w:rPr>
            </w:pPr>
            <w:r>
              <w:rPr>
                <w:bCs/>
                <w:sz w:val="20"/>
                <w:szCs w:val="20"/>
                <w:lang w:val="en-US" w:eastAsia="ar-SA"/>
              </w:rPr>
              <w:t>8</w:t>
            </w:r>
          </w:p>
        </w:tc>
      </w:tr>
      <w:tr w:rsidR="00704B2A" w:rsidRPr="00083E32" w14:paraId="4FB70F6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EBBB5" w14:textId="77777777" w:rsidR="00704B2A" w:rsidRPr="00585579" w:rsidRDefault="00704B2A" w:rsidP="00704B2A">
            <w:pPr>
              <w:jc w:val="center"/>
              <w:rPr>
                <w:sz w:val="20"/>
                <w:szCs w:val="20"/>
                <w:lang w:val="en-US"/>
              </w:rPr>
            </w:pPr>
            <w:r>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703DA22" w14:textId="77777777" w:rsidR="00704B2A" w:rsidRPr="00F9330E" w:rsidRDefault="00704B2A" w:rsidP="00704B2A">
            <w:pPr>
              <w:tabs>
                <w:tab w:val="center" w:pos="3160"/>
              </w:tabs>
              <w:jc w:val="both"/>
              <w:rPr>
                <w:bCs/>
                <w:color w:val="FF0000"/>
                <w:sz w:val="20"/>
                <w:szCs w:val="20"/>
                <w:lang w:val="en-US" w:eastAsia="ar-SA"/>
              </w:rPr>
            </w:pPr>
            <w:r w:rsidRPr="00F9330E">
              <w:rPr>
                <w:b/>
                <w:bCs/>
                <w:color w:val="000000" w:themeColor="text1"/>
                <w:sz w:val="20"/>
                <w:szCs w:val="20"/>
                <w:lang w:val="en-US"/>
              </w:rPr>
              <w:t>IWS 2.</w:t>
            </w:r>
            <w:r w:rsidRPr="00F9330E">
              <w:rPr>
                <w:color w:val="000000" w:themeColor="text1"/>
                <w:sz w:val="20"/>
                <w:szCs w:val="20"/>
                <w:lang w:val="en-US"/>
              </w:rPr>
              <w:t xml:space="preserve"> </w:t>
            </w:r>
            <w:r w:rsidRPr="00F9330E">
              <w:rPr>
                <w:b/>
                <w:color w:val="000000" w:themeColor="text1"/>
                <w:sz w:val="20"/>
                <w:szCs w:val="20"/>
                <w:lang w:val="en-US"/>
              </w:rPr>
              <w:t>Topic, type of task.</w:t>
            </w:r>
            <w:r w:rsidRPr="00F9330E">
              <w:rPr>
                <w:b/>
                <w:color w:val="000000" w:themeColor="text1"/>
                <w:sz w:val="20"/>
                <w:szCs w:val="20"/>
                <w:lang w:val="en-US"/>
              </w:rPr>
              <w:tab/>
              <w:t xml:space="preserve">Discussion of the mechanism of compensation for environmental damage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9D419DA"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F08F52" w14:textId="77777777" w:rsidR="00704B2A" w:rsidRPr="00105F3D" w:rsidRDefault="00704B2A" w:rsidP="00704B2A">
            <w:pPr>
              <w:tabs>
                <w:tab w:val="left" w:pos="1276"/>
              </w:tabs>
              <w:snapToGrid w:val="0"/>
              <w:jc w:val="both"/>
              <w:rPr>
                <w:bCs/>
                <w:sz w:val="20"/>
                <w:szCs w:val="20"/>
                <w:lang w:val="en-US" w:eastAsia="ar-SA"/>
              </w:rPr>
            </w:pPr>
            <w:r>
              <w:rPr>
                <w:bCs/>
                <w:sz w:val="20"/>
                <w:szCs w:val="20"/>
                <w:lang w:val="en-US" w:eastAsia="ar-SA"/>
              </w:rPr>
              <w:t>30</w:t>
            </w:r>
          </w:p>
        </w:tc>
      </w:tr>
      <w:tr w:rsidR="00704B2A" w:rsidRPr="005B3AB5" w14:paraId="3A8F0D0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7FC93" w14:textId="77777777" w:rsidR="00704B2A" w:rsidRPr="00D52214" w:rsidRDefault="00704B2A" w:rsidP="00704B2A">
            <w:pPr>
              <w:jc w:val="center"/>
              <w:rPr>
                <w:sz w:val="20"/>
                <w:szCs w:val="20"/>
                <w:lang w:val="kk-KZ"/>
              </w:rPr>
            </w:pPr>
            <w:r w:rsidRPr="00D52214">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50178C8" w14:textId="23BE149E" w:rsidR="006714B5" w:rsidRPr="00F9330E" w:rsidRDefault="00704B2A" w:rsidP="006714B5">
            <w:pPr>
              <w:rPr>
                <w:b/>
                <w:bCs/>
                <w:sz w:val="20"/>
                <w:szCs w:val="20"/>
                <w:lang w:val="en-US"/>
              </w:rPr>
            </w:pPr>
            <w:r w:rsidRPr="00F9330E">
              <w:rPr>
                <w:b/>
                <w:bCs/>
                <w:sz w:val="20"/>
                <w:szCs w:val="20"/>
                <w:lang w:val="en-US" w:eastAsia="ar-SA"/>
              </w:rPr>
              <w:t>Lec 9</w:t>
            </w:r>
            <w:r w:rsidRPr="00F9330E">
              <w:rPr>
                <w:b/>
                <w:bCs/>
                <w:sz w:val="20"/>
                <w:szCs w:val="20"/>
                <w:lang w:val="kk-KZ" w:eastAsia="ar-SA"/>
              </w:rPr>
              <w:t>.</w:t>
            </w:r>
            <w:r w:rsidRPr="00F9330E">
              <w:rPr>
                <w:sz w:val="20"/>
                <w:szCs w:val="20"/>
                <w:lang w:val="en-US"/>
              </w:rPr>
              <w:t xml:space="preserve">   </w:t>
            </w:r>
            <w:r w:rsidR="006714B5" w:rsidRPr="00F9330E">
              <w:rPr>
                <w:sz w:val="20"/>
                <w:szCs w:val="20"/>
                <w:lang w:val="kk-KZ"/>
              </w:rPr>
              <w:t>Legal Protection of Water Bodies: The concept of legal protection of water bodies.Legal protection of water bodies against pollution, contamination, and depletion.Legal measures for the protection of water bodies during the siting, design, construction, and operation of industrial and other facilities.Legal protection of groundwater resources.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4836147"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37CBB8" w14:textId="77777777" w:rsidR="00704B2A" w:rsidRPr="00D52214" w:rsidRDefault="00704B2A" w:rsidP="00704B2A">
            <w:pPr>
              <w:tabs>
                <w:tab w:val="left" w:pos="1276"/>
              </w:tabs>
              <w:snapToGrid w:val="0"/>
              <w:jc w:val="both"/>
              <w:rPr>
                <w:bCs/>
                <w:sz w:val="20"/>
                <w:szCs w:val="20"/>
                <w:lang w:val="kk-KZ" w:eastAsia="ar-SA"/>
              </w:rPr>
            </w:pPr>
          </w:p>
        </w:tc>
      </w:tr>
      <w:tr w:rsidR="00704B2A" w:rsidRPr="00672CFB" w14:paraId="2C8D0549"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CF3FF25" w14:textId="77777777" w:rsidR="00704B2A" w:rsidRPr="00D52214" w:rsidRDefault="00704B2A" w:rsidP="00704B2A">
            <w:pPr>
              <w:jc w:val="center"/>
              <w:rPr>
                <w:sz w:val="20"/>
                <w:szCs w:val="20"/>
              </w:rPr>
            </w:pPr>
            <w:r w:rsidRPr="00D52214">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78FDEFE" w14:textId="5381E211" w:rsidR="00704B2A" w:rsidRPr="00F9330E" w:rsidRDefault="00704B2A" w:rsidP="00704B2A">
            <w:pPr>
              <w:tabs>
                <w:tab w:val="left" w:pos="1695"/>
              </w:tabs>
              <w:snapToGrid w:val="0"/>
              <w:jc w:val="both"/>
              <w:rPr>
                <w:bCs/>
                <w:sz w:val="20"/>
                <w:szCs w:val="20"/>
                <w:lang w:val="en-US" w:eastAsia="ar-SA"/>
              </w:rPr>
            </w:pPr>
            <w:r w:rsidRPr="00F9330E">
              <w:rPr>
                <w:b/>
                <w:bCs/>
                <w:sz w:val="20"/>
                <w:szCs w:val="20"/>
                <w:lang w:val="en-US"/>
              </w:rPr>
              <w:t>Sem 9.</w:t>
            </w:r>
            <w:r w:rsidRPr="00F9330E">
              <w:rPr>
                <w:bCs/>
                <w:sz w:val="20"/>
                <w:szCs w:val="20"/>
                <w:lang w:val="en-US"/>
              </w:rPr>
              <w:t xml:space="preserve"> The content of</w:t>
            </w:r>
            <w:r w:rsidR="006714B5" w:rsidRPr="00F9330E">
              <w:rPr>
                <w:bCs/>
                <w:sz w:val="20"/>
                <w:szCs w:val="20"/>
                <w:lang w:val="en-US"/>
              </w:rPr>
              <w:t xml:space="preserve"> </w:t>
            </w:r>
            <w:r w:rsidR="006714B5" w:rsidRPr="00F9330E">
              <w:rPr>
                <w:sz w:val="20"/>
                <w:szCs w:val="20"/>
                <w:lang w:val="en-US"/>
              </w:rPr>
              <w:t>l</w:t>
            </w:r>
            <w:r w:rsidR="006714B5" w:rsidRPr="00F9330E">
              <w:rPr>
                <w:sz w:val="20"/>
                <w:szCs w:val="20"/>
                <w:lang w:val="kk-KZ"/>
              </w:rPr>
              <w:t xml:space="preserve">egal protection of water bodies against pollution, contamination, and </w:t>
            </w:r>
            <w:proofErr w:type="gramStart"/>
            <w:r w:rsidR="006714B5" w:rsidRPr="00F9330E">
              <w:rPr>
                <w:sz w:val="20"/>
                <w:szCs w:val="20"/>
                <w:lang w:val="kk-KZ"/>
              </w:rPr>
              <w:t>depletion.Legal</w:t>
            </w:r>
            <w:proofErr w:type="gramEnd"/>
            <w:r w:rsidR="006714B5" w:rsidRPr="00F9330E">
              <w:rPr>
                <w:sz w:val="20"/>
                <w:szCs w:val="20"/>
                <w:lang w:val="kk-KZ"/>
              </w:rPr>
              <w:t xml:space="preserve"> measures for the protection of water bodies during the siting, design, construction, and operation of industrial and other facilities.Legal protection of groundwater resources.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56AAB16"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324BA7" w14:textId="77777777" w:rsidR="00704B2A" w:rsidRPr="00672CFB" w:rsidRDefault="00704B2A" w:rsidP="00704B2A">
            <w:pPr>
              <w:tabs>
                <w:tab w:val="left" w:pos="1276"/>
              </w:tabs>
              <w:snapToGrid w:val="0"/>
              <w:jc w:val="both"/>
              <w:rPr>
                <w:bCs/>
                <w:sz w:val="20"/>
                <w:szCs w:val="20"/>
                <w:lang w:val="en-US" w:eastAsia="ar-SA"/>
              </w:rPr>
            </w:pPr>
            <w:r>
              <w:rPr>
                <w:bCs/>
                <w:sz w:val="20"/>
                <w:szCs w:val="20"/>
                <w:lang w:val="en-US" w:eastAsia="ar-SA"/>
              </w:rPr>
              <w:t>8</w:t>
            </w:r>
          </w:p>
        </w:tc>
      </w:tr>
      <w:tr w:rsidR="00704B2A" w:rsidRPr="005B3AB5" w14:paraId="2FB21F1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9107D2A" w14:textId="77777777" w:rsidR="00704B2A" w:rsidRDefault="00704B2A" w:rsidP="00704B2A">
            <w:pPr>
              <w:jc w:val="center"/>
              <w:rPr>
                <w:sz w:val="20"/>
                <w:szCs w:val="20"/>
                <w:lang w:val="en-US"/>
              </w:rPr>
            </w:pPr>
            <w:r>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89E7E36" w14:textId="0E7B2C12" w:rsidR="006714B5" w:rsidRPr="00F9330E" w:rsidRDefault="00704B2A" w:rsidP="006714B5">
            <w:pPr>
              <w:snapToGrid w:val="0"/>
              <w:jc w:val="both"/>
              <w:rPr>
                <w:b/>
                <w:bCs/>
                <w:sz w:val="20"/>
                <w:szCs w:val="20"/>
                <w:lang w:val="en-US"/>
              </w:rPr>
            </w:pPr>
            <w:r w:rsidRPr="00F9330E">
              <w:rPr>
                <w:b/>
                <w:bCs/>
                <w:sz w:val="20"/>
                <w:szCs w:val="20"/>
                <w:lang w:val="en-US"/>
              </w:rPr>
              <w:t xml:space="preserve">Lec 10 </w:t>
            </w:r>
            <w:r w:rsidRPr="00F9330E">
              <w:rPr>
                <w:bCs/>
                <w:sz w:val="20"/>
                <w:szCs w:val="20"/>
                <w:lang w:val="en-US"/>
              </w:rPr>
              <w:t xml:space="preserve">To study the features </w:t>
            </w:r>
            <w:proofErr w:type="gramStart"/>
            <w:r w:rsidRPr="00F9330E">
              <w:rPr>
                <w:bCs/>
                <w:sz w:val="20"/>
                <w:szCs w:val="20"/>
                <w:lang w:val="en-US"/>
              </w:rPr>
              <w:t>of  the</w:t>
            </w:r>
            <w:proofErr w:type="gramEnd"/>
            <w:r w:rsidRPr="00F9330E">
              <w:rPr>
                <w:bCs/>
                <w:sz w:val="20"/>
                <w:szCs w:val="20"/>
                <w:lang w:val="en-US"/>
              </w:rPr>
              <w:t xml:space="preserve"> legal </w:t>
            </w:r>
            <w:r w:rsidR="006714B5" w:rsidRPr="00F9330E">
              <w:rPr>
                <w:bCs/>
                <w:sz w:val="20"/>
                <w:szCs w:val="20"/>
                <w:lang w:val="en-US"/>
              </w:rPr>
              <w:t>w</w:t>
            </w:r>
            <w:r w:rsidR="006714B5" w:rsidRPr="00F9330E">
              <w:rPr>
                <w:bCs/>
                <w:sz w:val="20"/>
                <w:szCs w:val="20"/>
                <w:lang w:val="kk-KZ"/>
              </w:rPr>
              <w:t>ater Use Rights Related to Water Consumption:</w:t>
            </w:r>
            <w:r w:rsidR="006714B5" w:rsidRPr="00F9330E">
              <w:rPr>
                <w:sz w:val="20"/>
                <w:szCs w:val="20"/>
                <w:lang w:val="kk-KZ"/>
              </w:rPr>
              <w:t xml:space="preserve"> The concept and types of water use related to water consumption. The right to use water bodies for potable, domestic, and other public needs. The right to use water bodies for medical, spa, and wellness purposes. The right to use water bodies for agricultural and forestry activities.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35CC22D"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91E2AF" w14:textId="77777777" w:rsidR="00704B2A" w:rsidRPr="00D52214" w:rsidRDefault="00704B2A" w:rsidP="00704B2A">
            <w:pPr>
              <w:tabs>
                <w:tab w:val="left" w:pos="1276"/>
              </w:tabs>
              <w:snapToGrid w:val="0"/>
              <w:jc w:val="both"/>
              <w:rPr>
                <w:bCs/>
                <w:sz w:val="20"/>
                <w:szCs w:val="20"/>
                <w:lang w:val="kk-KZ" w:eastAsia="ar-SA"/>
              </w:rPr>
            </w:pPr>
          </w:p>
        </w:tc>
      </w:tr>
      <w:tr w:rsidR="00704B2A" w:rsidRPr="00672CFB" w14:paraId="226A040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F6005E1" w14:textId="77777777" w:rsidR="00704B2A" w:rsidRPr="00D52214" w:rsidRDefault="00704B2A" w:rsidP="00704B2A">
            <w:pPr>
              <w:jc w:val="center"/>
              <w:rPr>
                <w:sz w:val="20"/>
                <w:szCs w:val="20"/>
                <w:lang w:val="kk-KZ"/>
              </w:rPr>
            </w:pPr>
            <w:r w:rsidRPr="00D52214">
              <w:rPr>
                <w:sz w:val="20"/>
                <w:szCs w:val="20"/>
                <w:lang w:val="kk-KZ"/>
              </w:rPr>
              <w:lastRenderedPageBreak/>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1CE75FD" w14:textId="2A616B32" w:rsidR="00704B2A" w:rsidRPr="00F9330E" w:rsidRDefault="00704B2A" w:rsidP="00704B2A">
            <w:pPr>
              <w:snapToGrid w:val="0"/>
              <w:jc w:val="both"/>
              <w:rPr>
                <w:bCs/>
                <w:sz w:val="20"/>
                <w:szCs w:val="20"/>
                <w:lang w:val="en-US" w:eastAsia="ar-SA"/>
              </w:rPr>
            </w:pPr>
            <w:r w:rsidRPr="00F9330E">
              <w:rPr>
                <w:b/>
                <w:bCs/>
                <w:sz w:val="20"/>
                <w:szCs w:val="20"/>
                <w:lang w:val="en-US"/>
              </w:rPr>
              <w:t>Sem 10.</w:t>
            </w:r>
            <w:r w:rsidRPr="00F9330E">
              <w:rPr>
                <w:bCs/>
                <w:sz w:val="20"/>
                <w:szCs w:val="20"/>
                <w:lang w:val="en-US"/>
              </w:rPr>
              <w:t xml:space="preserve"> To</w:t>
            </w:r>
            <w:r w:rsidRPr="00F9330E">
              <w:rPr>
                <w:sz w:val="20"/>
                <w:szCs w:val="20"/>
                <w:lang w:val="en-US"/>
              </w:rPr>
              <w:t xml:space="preserve"> </w:t>
            </w:r>
            <w:r w:rsidRPr="00F9330E">
              <w:rPr>
                <w:bCs/>
                <w:sz w:val="20"/>
                <w:szCs w:val="20"/>
                <w:lang w:val="en-US"/>
              </w:rPr>
              <w:t xml:space="preserve">disclose the legal regulation of </w:t>
            </w:r>
            <w:r w:rsidR="006714B5" w:rsidRPr="00F9330E">
              <w:rPr>
                <w:sz w:val="20"/>
                <w:szCs w:val="20"/>
                <w:lang w:val="en-US"/>
              </w:rPr>
              <w:t>t</w:t>
            </w:r>
            <w:r w:rsidR="006714B5" w:rsidRPr="00F9330E">
              <w:rPr>
                <w:sz w:val="20"/>
                <w:szCs w:val="20"/>
                <w:lang w:val="kk-KZ"/>
              </w:rPr>
              <w:t>he concept and types of water use related to water consumption. The right to use water bodies for potable, domestic, and other public needs. The right to use water bodies for medical, spa, and wellness purposes. The right to use water bodies for agricultural and forestry activities.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89117F1"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5058C3" w14:textId="77777777" w:rsidR="00704B2A" w:rsidRPr="00672CFB" w:rsidRDefault="00704B2A" w:rsidP="00704B2A">
            <w:pPr>
              <w:tabs>
                <w:tab w:val="left" w:pos="1276"/>
              </w:tabs>
              <w:snapToGrid w:val="0"/>
              <w:jc w:val="both"/>
              <w:rPr>
                <w:bCs/>
                <w:sz w:val="20"/>
                <w:szCs w:val="20"/>
                <w:lang w:val="en-US" w:eastAsia="ar-SA"/>
              </w:rPr>
            </w:pPr>
            <w:r>
              <w:rPr>
                <w:bCs/>
                <w:sz w:val="20"/>
                <w:szCs w:val="20"/>
                <w:lang w:val="en-US" w:eastAsia="ar-SA"/>
              </w:rPr>
              <w:t>8</w:t>
            </w:r>
          </w:p>
        </w:tc>
      </w:tr>
      <w:tr w:rsidR="00704B2A" w:rsidRPr="00083E32" w14:paraId="5E165D6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828B264" w14:textId="77777777" w:rsidR="00704B2A" w:rsidRPr="00D52214" w:rsidRDefault="00704B2A" w:rsidP="00704B2A">
            <w:pPr>
              <w:jc w:val="center"/>
              <w:rPr>
                <w:sz w:val="20"/>
                <w:szCs w:val="20"/>
              </w:rPr>
            </w:pPr>
            <w:r w:rsidRPr="00D52214">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2C509539" w14:textId="77777777" w:rsidR="00704B2A" w:rsidRPr="00F9330E" w:rsidRDefault="00704B2A" w:rsidP="00704B2A">
            <w:pPr>
              <w:pStyle w:val="a3"/>
              <w:snapToGrid w:val="0"/>
              <w:spacing w:after="0" w:line="240" w:lineRule="auto"/>
              <w:ind w:left="0"/>
              <w:jc w:val="both"/>
              <w:rPr>
                <w:rFonts w:ascii="Times New Roman" w:hAnsi="Times New Roman"/>
                <w:b/>
                <w:color w:val="FF0000"/>
                <w:sz w:val="20"/>
                <w:szCs w:val="20"/>
                <w:lang w:val="en-US"/>
              </w:rPr>
            </w:pPr>
            <w:r w:rsidRPr="00F9330E">
              <w:rPr>
                <w:rFonts w:ascii="Times New Roman" w:hAnsi="Times New Roman"/>
                <w:b/>
                <w:color w:val="000000" w:themeColor="text1"/>
                <w:sz w:val="20"/>
                <w:szCs w:val="20"/>
                <w:lang w:val="en-US"/>
              </w:rPr>
              <w:t>IWST 4. Colloquium (test, test, project, essay, situational task, etc.). Topic, type of task.</w:t>
            </w:r>
            <w:r w:rsidRPr="00F9330E">
              <w:rPr>
                <w:color w:val="000000" w:themeColor="text1"/>
                <w:sz w:val="20"/>
                <w:szCs w:val="20"/>
                <w:lang w:val="en-US"/>
              </w:rPr>
              <w:t xml:space="preserve"> </w:t>
            </w:r>
            <w:r w:rsidRPr="00F9330E">
              <w:rPr>
                <w:rFonts w:ascii="Times New Roman" w:hAnsi="Times New Roman"/>
                <w:b/>
                <w:color w:val="000000" w:themeColor="text1"/>
                <w:sz w:val="20"/>
                <w:szCs w:val="20"/>
                <w:lang w:val="en-US"/>
              </w:rPr>
              <w:t xml:space="preserve"> Solving cases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A797EF4" w14:textId="77777777" w:rsidR="00704B2A" w:rsidRPr="00D52214" w:rsidRDefault="00704B2A" w:rsidP="00704B2A">
            <w:pPr>
              <w:pStyle w:val="a3"/>
              <w:snapToGrid w:val="0"/>
              <w:spacing w:after="0" w:line="240" w:lineRule="auto"/>
              <w:ind w:left="0"/>
              <w:jc w:val="both"/>
              <w:rPr>
                <w:rFonts w:ascii="Times New Roman" w:hAnsi="Times New Roman"/>
                <w:b/>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0828EA" w14:textId="77777777" w:rsidR="00704B2A" w:rsidRPr="005F3A1E" w:rsidRDefault="00704B2A" w:rsidP="00704B2A">
            <w:pPr>
              <w:jc w:val="both"/>
              <w:rPr>
                <w:color w:val="FF0000"/>
                <w:sz w:val="20"/>
                <w:szCs w:val="20"/>
                <w:lang w:val="en-US"/>
              </w:rPr>
            </w:pPr>
            <w:r w:rsidRPr="005F3A1E">
              <w:rPr>
                <w:color w:val="000000" w:themeColor="text1"/>
                <w:sz w:val="20"/>
                <w:szCs w:val="20"/>
                <w:lang w:val="en-US"/>
              </w:rPr>
              <w:t>30</w:t>
            </w:r>
          </w:p>
        </w:tc>
      </w:tr>
      <w:tr w:rsidR="00704B2A" w:rsidRPr="005B3AB5" w14:paraId="3ABAFBA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B0AA57E" w14:textId="77777777" w:rsidR="00704B2A" w:rsidRPr="000500AB" w:rsidRDefault="00704B2A" w:rsidP="00704B2A">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27BA187" w14:textId="77777777" w:rsidR="00704B2A" w:rsidRPr="00F9330E" w:rsidRDefault="00704B2A" w:rsidP="00704B2A">
            <w:pPr>
              <w:pStyle w:val="a3"/>
              <w:snapToGrid w:val="0"/>
              <w:spacing w:after="0" w:line="240" w:lineRule="auto"/>
              <w:ind w:left="0"/>
              <w:jc w:val="center"/>
              <w:rPr>
                <w:rFonts w:ascii="Times New Roman" w:hAnsi="Times New Roman"/>
                <w:sz w:val="20"/>
                <w:szCs w:val="20"/>
                <w:lang w:val="en-US"/>
              </w:rPr>
            </w:pPr>
            <w:r w:rsidRPr="00F9330E">
              <w:rPr>
                <w:rFonts w:ascii="Times New Roman" w:hAnsi="Times New Roman"/>
                <w:b/>
                <w:bCs/>
                <w:sz w:val="20"/>
                <w:szCs w:val="20"/>
                <w:lang w:val="kk-KZ" w:eastAsia="ar-SA"/>
              </w:rPr>
              <w:t xml:space="preserve">Module </w:t>
            </w:r>
            <w:r w:rsidRPr="00F9330E">
              <w:rPr>
                <w:rFonts w:ascii="Times New Roman" w:hAnsi="Times New Roman"/>
                <w:b/>
                <w:bCs/>
                <w:sz w:val="20"/>
                <w:szCs w:val="20"/>
                <w:lang w:val="en-US" w:eastAsia="ar-SA"/>
              </w:rPr>
              <w:t>3</w:t>
            </w:r>
            <w:r w:rsidRPr="00F9330E">
              <w:rPr>
                <w:b/>
                <w:bCs/>
                <w:color w:val="FF0000"/>
                <w:sz w:val="20"/>
                <w:szCs w:val="20"/>
                <w:lang w:val="kk-KZ" w:eastAsia="ar-SA"/>
              </w:rPr>
              <w:t xml:space="preserve"> </w:t>
            </w:r>
            <w:r w:rsidRPr="00F9330E">
              <w:rPr>
                <w:b/>
                <w:bCs/>
                <w:color w:val="000000" w:themeColor="text1"/>
                <w:sz w:val="20"/>
                <w:szCs w:val="20"/>
                <w:lang w:val="kk-KZ" w:eastAsia="ar-SA"/>
              </w:rPr>
              <w:t>The international cooperation in the field of ensuring environmental safety in the field of marine and energy relations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BF067D9"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CCC554" w14:textId="77777777" w:rsidR="00704B2A" w:rsidRPr="00D52214" w:rsidRDefault="00704B2A" w:rsidP="00704B2A">
            <w:pPr>
              <w:tabs>
                <w:tab w:val="left" w:pos="1276"/>
              </w:tabs>
              <w:snapToGrid w:val="0"/>
              <w:jc w:val="both"/>
              <w:rPr>
                <w:bCs/>
                <w:sz w:val="20"/>
                <w:szCs w:val="20"/>
                <w:lang w:val="kk-KZ" w:eastAsia="ar-SA"/>
              </w:rPr>
            </w:pPr>
          </w:p>
        </w:tc>
      </w:tr>
      <w:tr w:rsidR="00704B2A" w:rsidRPr="005B3AB5" w14:paraId="19F92D7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2555B8F" w14:textId="77777777" w:rsidR="00704B2A" w:rsidRPr="00D52214" w:rsidRDefault="00704B2A" w:rsidP="00704B2A">
            <w:pPr>
              <w:jc w:val="center"/>
              <w:rPr>
                <w:sz w:val="20"/>
                <w:szCs w:val="20"/>
              </w:rPr>
            </w:pPr>
            <w:r w:rsidRPr="00D52214">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FA65CA3" w14:textId="28282DF4" w:rsidR="006714B5" w:rsidRPr="00F9330E" w:rsidRDefault="00704B2A" w:rsidP="006714B5">
            <w:pPr>
              <w:tabs>
                <w:tab w:val="left" w:pos="1665"/>
              </w:tabs>
              <w:snapToGrid w:val="0"/>
              <w:jc w:val="both"/>
              <w:rPr>
                <w:sz w:val="20"/>
                <w:szCs w:val="20"/>
                <w:lang w:val="en-US"/>
              </w:rPr>
            </w:pPr>
            <w:proofErr w:type="spellStart"/>
            <w:r w:rsidRPr="00F9330E">
              <w:rPr>
                <w:b/>
                <w:bCs/>
                <w:sz w:val="20"/>
                <w:szCs w:val="20"/>
                <w:lang w:val="en-US"/>
              </w:rPr>
              <w:t>Lec</w:t>
            </w:r>
            <w:proofErr w:type="spellEnd"/>
            <w:r w:rsidRPr="00F9330E">
              <w:rPr>
                <w:b/>
                <w:bCs/>
                <w:sz w:val="20"/>
                <w:szCs w:val="20"/>
                <w:lang w:val="en-US"/>
              </w:rPr>
              <w:t xml:space="preserve"> 11</w:t>
            </w:r>
            <w:r w:rsidRPr="00F9330E">
              <w:rPr>
                <w:sz w:val="20"/>
                <w:szCs w:val="20"/>
                <w:lang w:val="en-US"/>
              </w:rPr>
              <w:t xml:space="preserve"> </w:t>
            </w:r>
            <w:r w:rsidR="006714B5" w:rsidRPr="00F9330E">
              <w:rPr>
                <w:sz w:val="20"/>
                <w:szCs w:val="20"/>
                <w:lang w:val="en-US"/>
              </w:rPr>
              <w:t xml:space="preserve">Water Use Rights Not Related to Water Consumption: The concept and types of water use rights not associated with water consumption. The right to use water bodies for </w:t>
            </w:r>
            <w:proofErr w:type="spellStart"/>
            <w:r w:rsidR="006714B5" w:rsidRPr="00F9330E">
              <w:rPr>
                <w:sz w:val="20"/>
                <w:szCs w:val="20"/>
                <w:lang w:val="en-US"/>
              </w:rPr>
              <w:t>hydroenergy</w:t>
            </w:r>
            <w:proofErr w:type="spellEnd"/>
            <w:r w:rsidR="006714B5" w:rsidRPr="00F9330E">
              <w:rPr>
                <w:sz w:val="20"/>
                <w:szCs w:val="20"/>
                <w:lang w:val="en-US"/>
              </w:rPr>
              <w:t xml:space="preserve"> purposes. The right to use water bodies for hunting management. The right to use water bodies for transportation and timber rafting. The right to use water bodies for the discharge of wastewater and drainage.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C3C8AF7"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AC16F3" w14:textId="77777777" w:rsidR="00704B2A" w:rsidRPr="00D52214" w:rsidRDefault="00704B2A" w:rsidP="00704B2A">
            <w:pPr>
              <w:tabs>
                <w:tab w:val="left" w:pos="1276"/>
              </w:tabs>
              <w:snapToGrid w:val="0"/>
              <w:jc w:val="both"/>
              <w:rPr>
                <w:bCs/>
                <w:sz w:val="20"/>
                <w:szCs w:val="20"/>
                <w:lang w:val="kk-KZ" w:eastAsia="ar-SA"/>
              </w:rPr>
            </w:pPr>
          </w:p>
        </w:tc>
      </w:tr>
      <w:tr w:rsidR="00704B2A" w:rsidRPr="00672CFB" w14:paraId="75D010A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750EE45" w14:textId="77777777" w:rsidR="00704B2A" w:rsidRPr="00EB3BF4" w:rsidRDefault="00704B2A" w:rsidP="00704B2A">
            <w:pPr>
              <w:jc w:val="center"/>
              <w:rPr>
                <w:sz w:val="20"/>
                <w:szCs w:val="20"/>
                <w:lang w:val="en-US"/>
              </w:rPr>
            </w:pPr>
            <w:r w:rsidRPr="00EB3BF4">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6D1729B" w14:textId="436FDD42" w:rsidR="00704B2A" w:rsidRPr="00F9330E" w:rsidRDefault="00704B2A" w:rsidP="00704B2A">
            <w:pPr>
              <w:snapToGrid w:val="0"/>
              <w:jc w:val="both"/>
              <w:rPr>
                <w:bCs/>
                <w:sz w:val="20"/>
                <w:szCs w:val="20"/>
                <w:lang w:val="en-US" w:eastAsia="ar-SA"/>
              </w:rPr>
            </w:pPr>
            <w:r w:rsidRPr="00F9330E">
              <w:rPr>
                <w:b/>
                <w:bCs/>
                <w:sz w:val="20"/>
                <w:szCs w:val="20"/>
                <w:lang w:val="en-US"/>
              </w:rPr>
              <w:t>Sem 11.</w:t>
            </w:r>
            <w:r w:rsidRPr="00F9330E">
              <w:rPr>
                <w:bCs/>
                <w:sz w:val="20"/>
                <w:szCs w:val="20"/>
                <w:lang w:val="en-US"/>
              </w:rPr>
              <w:t xml:space="preserve"> To</w:t>
            </w:r>
            <w:r w:rsidRPr="00F9330E">
              <w:rPr>
                <w:sz w:val="20"/>
                <w:szCs w:val="20"/>
                <w:lang w:val="en-US"/>
              </w:rPr>
              <w:t xml:space="preserve"> </w:t>
            </w:r>
            <w:r w:rsidRPr="00F9330E">
              <w:rPr>
                <w:bCs/>
                <w:sz w:val="20"/>
                <w:szCs w:val="20"/>
                <w:lang w:val="en-US"/>
              </w:rPr>
              <w:t xml:space="preserve">discuss the specifics of environmental and </w:t>
            </w:r>
            <w:r w:rsidR="006714B5" w:rsidRPr="00F9330E">
              <w:rPr>
                <w:sz w:val="20"/>
                <w:szCs w:val="20"/>
                <w:lang w:val="en-US"/>
              </w:rPr>
              <w:t>t</w:t>
            </w:r>
            <w:r w:rsidR="006714B5" w:rsidRPr="00F9330E">
              <w:rPr>
                <w:sz w:val="20"/>
                <w:szCs w:val="20"/>
                <w:lang w:val="en-US"/>
              </w:rPr>
              <w:t xml:space="preserve">he right to use water bodies for </w:t>
            </w:r>
            <w:proofErr w:type="spellStart"/>
            <w:r w:rsidR="006714B5" w:rsidRPr="00F9330E">
              <w:rPr>
                <w:sz w:val="20"/>
                <w:szCs w:val="20"/>
                <w:lang w:val="en-US"/>
              </w:rPr>
              <w:t>hydroenergy</w:t>
            </w:r>
            <w:proofErr w:type="spellEnd"/>
            <w:r w:rsidR="006714B5" w:rsidRPr="00F9330E">
              <w:rPr>
                <w:sz w:val="20"/>
                <w:szCs w:val="20"/>
                <w:lang w:val="en-US"/>
              </w:rPr>
              <w:t xml:space="preserve"> purposes. The right to use water bodies for hunting management. The right to use water bodies for transportation and timber rafting. The right to use water bodies for the discharge of wastewater and drainage.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C267E38"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C5295A" w14:textId="77777777" w:rsidR="00704B2A" w:rsidRPr="00344C99" w:rsidRDefault="00704B2A" w:rsidP="00704B2A">
            <w:pPr>
              <w:tabs>
                <w:tab w:val="left" w:pos="1276"/>
              </w:tabs>
              <w:snapToGrid w:val="0"/>
              <w:jc w:val="both"/>
              <w:rPr>
                <w:bCs/>
                <w:sz w:val="20"/>
                <w:szCs w:val="20"/>
                <w:lang w:val="en-US" w:eastAsia="ar-SA"/>
              </w:rPr>
            </w:pPr>
            <w:r>
              <w:rPr>
                <w:bCs/>
                <w:sz w:val="20"/>
                <w:szCs w:val="20"/>
                <w:lang w:val="en-US" w:eastAsia="ar-SA"/>
              </w:rPr>
              <w:t>8</w:t>
            </w:r>
          </w:p>
        </w:tc>
      </w:tr>
      <w:tr w:rsidR="00704B2A" w:rsidRPr="005B3AB5" w14:paraId="5D14D0D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A1C926A" w14:textId="77777777" w:rsidR="00704B2A" w:rsidRPr="00D52214" w:rsidRDefault="00704B2A" w:rsidP="00704B2A">
            <w:pPr>
              <w:jc w:val="center"/>
              <w:rPr>
                <w:sz w:val="20"/>
                <w:szCs w:val="20"/>
              </w:rPr>
            </w:pPr>
            <w:r w:rsidRPr="00D52214">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529D721" w14:textId="683A8273" w:rsidR="00704B2A" w:rsidRPr="00F9330E" w:rsidRDefault="00704B2A" w:rsidP="00704B2A">
            <w:pPr>
              <w:tabs>
                <w:tab w:val="left" w:pos="1680"/>
              </w:tabs>
              <w:snapToGrid w:val="0"/>
              <w:jc w:val="both"/>
              <w:rPr>
                <w:b/>
                <w:bCs/>
                <w:sz w:val="20"/>
                <w:szCs w:val="20"/>
                <w:lang w:val="en-US"/>
              </w:rPr>
            </w:pPr>
            <w:r w:rsidRPr="00F9330E">
              <w:rPr>
                <w:b/>
                <w:bCs/>
                <w:sz w:val="20"/>
                <w:szCs w:val="20"/>
                <w:lang w:val="en-US"/>
              </w:rPr>
              <w:t xml:space="preserve">Lec </w:t>
            </w:r>
            <w:proofErr w:type="gramStart"/>
            <w:r w:rsidRPr="00F9330E">
              <w:rPr>
                <w:b/>
                <w:bCs/>
                <w:sz w:val="20"/>
                <w:szCs w:val="20"/>
                <w:lang w:val="en-US"/>
              </w:rPr>
              <w:t xml:space="preserve">12 </w:t>
            </w:r>
            <w:r w:rsidR="00875FE6" w:rsidRPr="00F9330E">
              <w:rPr>
                <w:bCs/>
                <w:sz w:val="20"/>
                <w:szCs w:val="20"/>
                <w:lang w:val="en-US"/>
              </w:rPr>
              <w:t xml:space="preserve"> </w:t>
            </w:r>
            <w:r w:rsidR="00875FE6" w:rsidRPr="00F9330E">
              <w:rPr>
                <w:sz w:val="20"/>
                <w:szCs w:val="20"/>
                <w:lang w:val="kk-KZ"/>
              </w:rPr>
              <w:t>Legal</w:t>
            </w:r>
            <w:proofErr w:type="gramEnd"/>
            <w:r w:rsidR="00875FE6" w:rsidRPr="00F9330E">
              <w:rPr>
                <w:sz w:val="20"/>
                <w:szCs w:val="20"/>
                <w:lang w:val="kk-KZ"/>
              </w:rPr>
              <w:t xml:space="preserve"> Regime of Particularly Protected Water Bodies of International Significance: The concept and types of particularly protected water bodies of international significance. Normative-legal acts regulating the regime of particularly protected water bodies of international significance. International treaties concerning particularly protected water bodies of international significance.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12EF908"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14A543" w14:textId="77777777" w:rsidR="00704B2A" w:rsidRPr="00D52214" w:rsidRDefault="00704B2A" w:rsidP="00704B2A">
            <w:pPr>
              <w:tabs>
                <w:tab w:val="left" w:pos="1276"/>
              </w:tabs>
              <w:snapToGrid w:val="0"/>
              <w:jc w:val="both"/>
              <w:rPr>
                <w:bCs/>
                <w:sz w:val="20"/>
                <w:szCs w:val="20"/>
                <w:lang w:val="kk-KZ" w:eastAsia="ar-SA"/>
              </w:rPr>
            </w:pPr>
          </w:p>
        </w:tc>
      </w:tr>
      <w:tr w:rsidR="00704B2A" w:rsidRPr="00937D55" w14:paraId="05BE685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29C5EE3" w14:textId="77777777" w:rsidR="00704B2A" w:rsidRPr="00D52989" w:rsidRDefault="00704B2A" w:rsidP="00704B2A">
            <w:pPr>
              <w:jc w:val="center"/>
              <w:rPr>
                <w:sz w:val="20"/>
                <w:szCs w:val="20"/>
                <w:lang w:val="en-US"/>
              </w:rPr>
            </w:pPr>
            <w:r w:rsidRPr="00D52989">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3F0E655" w14:textId="2F20BB0C" w:rsidR="00704B2A" w:rsidRPr="00F9330E" w:rsidRDefault="00704B2A" w:rsidP="00704B2A">
            <w:pPr>
              <w:snapToGrid w:val="0"/>
              <w:jc w:val="both"/>
              <w:rPr>
                <w:bCs/>
                <w:sz w:val="20"/>
                <w:szCs w:val="20"/>
                <w:lang w:val="en-US" w:eastAsia="ar-SA"/>
              </w:rPr>
            </w:pPr>
            <w:r w:rsidRPr="00F9330E">
              <w:rPr>
                <w:b/>
                <w:bCs/>
                <w:sz w:val="20"/>
                <w:szCs w:val="20"/>
                <w:lang w:val="en-US"/>
              </w:rPr>
              <w:t>Sem 12.</w:t>
            </w:r>
            <w:r w:rsidRPr="00F9330E">
              <w:rPr>
                <w:bCs/>
                <w:sz w:val="20"/>
                <w:szCs w:val="20"/>
                <w:lang w:val="en-US"/>
              </w:rPr>
              <w:t xml:space="preserve"> To</w:t>
            </w:r>
            <w:r w:rsidRPr="00F9330E">
              <w:rPr>
                <w:sz w:val="20"/>
                <w:szCs w:val="20"/>
                <w:lang w:val="en-US"/>
              </w:rPr>
              <w:t xml:space="preserve"> </w:t>
            </w:r>
            <w:r w:rsidRPr="00F9330E">
              <w:rPr>
                <w:bCs/>
                <w:sz w:val="20"/>
                <w:szCs w:val="20"/>
                <w:lang w:val="en-US"/>
              </w:rPr>
              <w:t>discuss the</w:t>
            </w:r>
            <w:r w:rsidR="00875FE6" w:rsidRPr="00F9330E">
              <w:rPr>
                <w:sz w:val="20"/>
                <w:szCs w:val="20"/>
                <w:lang w:val="kk-KZ"/>
              </w:rPr>
              <w:t xml:space="preserve"> concept and types of particularly protected water bodies of international significance. Normative-legal acts regulating the regime of particularly protected water bodies of international significance. International treaties concerning particularly protected water bodies of international significance.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BC129BE"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6B26DB" w14:textId="77777777" w:rsidR="00704B2A" w:rsidRPr="00C82C50" w:rsidRDefault="00704B2A" w:rsidP="00704B2A">
            <w:pPr>
              <w:tabs>
                <w:tab w:val="left" w:pos="1276"/>
              </w:tabs>
              <w:snapToGrid w:val="0"/>
              <w:jc w:val="both"/>
              <w:rPr>
                <w:bCs/>
                <w:sz w:val="20"/>
                <w:szCs w:val="20"/>
                <w:lang w:val="en-US" w:eastAsia="ar-SA"/>
              </w:rPr>
            </w:pPr>
            <w:r>
              <w:rPr>
                <w:bCs/>
                <w:sz w:val="20"/>
                <w:szCs w:val="20"/>
                <w:lang w:val="en-US" w:eastAsia="ar-SA"/>
              </w:rPr>
              <w:t>8</w:t>
            </w:r>
          </w:p>
        </w:tc>
      </w:tr>
      <w:tr w:rsidR="00704B2A" w:rsidRPr="005B3AB5" w14:paraId="6C6013A7"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4B4AD36" w14:textId="77777777" w:rsidR="00704B2A" w:rsidRDefault="00704B2A" w:rsidP="00704B2A">
            <w:pPr>
              <w:jc w:val="center"/>
              <w:rPr>
                <w:sz w:val="20"/>
                <w:szCs w:val="20"/>
                <w:lang w:val="en-US"/>
              </w:rPr>
            </w:pPr>
            <w:r>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265DCE3" w14:textId="77777777" w:rsidR="00704B2A" w:rsidRPr="00F9330E" w:rsidRDefault="00704B2A" w:rsidP="00704B2A">
            <w:pPr>
              <w:snapToGrid w:val="0"/>
              <w:jc w:val="both"/>
              <w:rPr>
                <w:sz w:val="20"/>
                <w:szCs w:val="20"/>
                <w:lang w:val="en-US"/>
              </w:rPr>
            </w:pPr>
            <w:r w:rsidRPr="00F9330E">
              <w:rPr>
                <w:color w:val="000000" w:themeColor="text1"/>
                <w:sz w:val="20"/>
                <w:szCs w:val="20"/>
                <w:lang w:val="en-US"/>
              </w:rPr>
              <w:t>IWST 5. Consultation on the implementation of the IWS 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8D7DC70" w14:textId="77777777" w:rsidR="00704B2A" w:rsidRPr="00D52214" w:rsidRDefault="00704B2A" w:rsidP="00704B2A">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3084B5" w14:textId="77777777" w:rsidR="00704B2A" w:rsidRPr="00D52214" w:rsidRDefault="00704B2A" w:rsidP="00704B2A">
            <w:pPr>
              <w:tabs>
                <w:tab w:val="left" w:pos="1276"/>
              </w:tabs>
              <w:snapToGrid w:val="0"/>
              <w:jc w:val="both"/>
              <w:rPr>
                <w:bCs/>
                <w:sz w:val="20"/>
                <w:szCs w:val="20"/>
                <w:lang w:val="en-US" w:eastAsia="ar-SA"/>
              </w:rPr>
            </w:pPr>
          </w:p>
        </w:tc>
      </w:tr>
      <w:tr w:rsidR="00704B2A" w:rsidRPr="005B3AB5" w14:paraId="6ED076C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CDEF045" w14:textId="77777777" w:rsidR="00704B2A" w:rsidRPr="00D52214" w:rsidRDefault="00704B2A" w:rsidP="00704B2A">
            <w:pPr>
              <w:jc w:val="center"/>
              <w:rPr>
                <w:sz w:val="20"/>
                <w:szCs w:val="20"/>
                <w:lang w:val="kk-KZ"/>
              </w:rPr>
            </w:pPr>
            <w:r w:rsidRPr="00D52214">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FB4519F" w14:textId="34DB8CE9" w:rsidR="00704B2A" w:rsidRPr="00F9330E" w:rsidRDefault="00704B2A" w:rsidP="00704B2A">
            <w:pPr>
              <w:snapToGrid w:val="0"/>
              <w:jc w:val="both"/>
              <w:rPr>
                <w:sz w:val="20"/>
                <w:szCs w:val="20"/>
                <w:lang w:val="en-US"/>
              </w:rPr>
            </w:pPr>
            <w:r w:rsidRPr="00F9330E">
              <w:rPr>
                <w:b/>
                <w:bCs/>
                <w:sz w:val="20"/>
                <w:szCs w:val="20"/>
                <w:lang w:val="en-US"/>
              </w:rPr>
              <w:t xml:space="preserve">Lec </w:t>
            </w:r>
            <w:proofErr w:type="gramStart"/>
            <w:r w:rsidRPr="00F9330E">
              <w:rPr>
                <w:b/>
                <w:bCs/>
                <w:sz w:val="20"/>
                <w:szCs w:val="20"/>
                <w:lang w:val="en-US"/>
              </w:rPr>
              <w:t>13</w:t>
            </w:r>
            <w:r w:rsidRPr="00F9330E">
              <w:rPr>
                <w:sz w:val="20"/>
                <w:szCs w:val="20"/>
                <w:lang w:val="en-US"/>
              </w:rPr>
              <w:t xml:space="preserve"> </w:t>
            </w:r>
            <w:r w:rsidR="00875FE6" w:rsidRPr="00F9330E">
              <w:rPr>
                <w:sz w:val="20"/>
                <w:szCs w:val="20"/>
                <w:lang w:val="en-US"/>
              </w:rPr>
              <w:t xml:space="preserve"> </w:t>
            </w:r>
            <w:r w:rsidR="00875FE6" w:rsidRPr="00F9330E">
              <w:rPr>
                <w:sz w:val="20"/>
                <w:szCs w:val="20"/>
                <w:lang w:val="en-US"/>
              </w:rPr>
              <w:t>Legal</w:t>
            </w:r>
            <w:proofErr w:type="gramEnd"/>
            <w:r w:rsidR="00875FE6" w:rsidRPr="00F9330E">
              <w:rPr>
                <w:sz w:val="20"/>
                <w:szCs w:val="20"/>
                <w:lang w:val="en-US"/>
              </w:rPr>
              <w:t xml:space="preserve"> Liability for Violations of Water Legislation: The concept of legal liability and the grounds for its application. Criminal and administrative liability Civil (property) liability. Disciplinary liability.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3AC1056"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FB8957" w14:textId="77777777" w:rsidR="00704B2A" w:rsidRPr="00D52214" w:rsidRDefault="00704B2A" w:rsidP="00704B2A">
            <w:pPr>
              <w:tabs>
                <w:tab w:val="left" w:pos="1276"/>
              </w:tabs>
              <w:snapToGrid w:val="0"/>
              <w:jc w:val="both"/>
              <w:rPr>
                <w:bCs/>
                <w:sz w:val="20"/>
                <w:szCs w:val="20"/>
                <w:lang w:val="kk-KZ" w:eastAsia="ar-SA"/>
              </w:rPr>
            </w:pPr>
          </w:p>
        </w:tc>
      </w:tr>
      <w:tr w:rsidR="00704B2A" w:rsidRPr="00083E32" w14:paraId="222CA7C7"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E6924D4" w14:textId="77777777" w:rsidR="00704B2A" w:rsidRPr="00D52214" w:rsidRDefault="00704B2A" w:rsidP="00704B2A">
            <w:pPr>
              <w:jc w:val="center"/>
              <w:rPr>
                <w:sz w:val="20"/>
                <w:szCs w:val="20"/>
              </w:rPr>
            </w:pPr>
            <w:r w:rsidRPr="00D52214">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2B6BAF3" w14:textId="5D9D5F53" w:rsidR="00704B2A" w:rsidRPr="00F9330E" w:rsidRDefault="00704B2A" w:rsidP="00704B2A">
            <w:pPr>
              <w:snapToGrid w:val="0"/>
              <w:jc w:val="both"/>
              <w:rPr>
                <w:sz w:val="20"/>
                <w:szCs w:val="20"/>
                <w:lang w:val="en-US" w:eastAsia="ar-SA"/>
              </w:rPr>
            </w:pPr>
            <w:r w:rsidRPr="00F9330E">
              <w:rPr>
                <w:b/>
                <w:bCs/>
                <w:sz w:val="20"/>
                <w:szCs w:val="20"/>
                <w:lang w:val="en-US"/>
              </w:rPr>
              <w:t>Sem 13</w:t>
            </w:r>
            <w:r w:rsidRPr="00F9330E">
              <w:rPr>
                <w:sz w:val="20"/>
                <w:szCs w:val="20"/>
                <w:lang w:val="en-US"/>
              </w:rPr>
              <w:t xml:space="preserve">. To discuss the specifics </w:t>
            </w:r>
            <w:proofErr w:type="gramStart"/>
            <w:r w:rsidRPr="00F9330E">
              <w:rPr>
                <w:sz w:val="20"/>
                <w:szCs w:val="20"/>
                <w:lang w:val="en-US"/>
              </w:rPr>
              <w:t xml:space="preserve">of </w:t>
            </w:r>
            <w:r w:rsidR="00875FE6" w:rsidRPr="00F9330E">
              <w:rPr>
                <w:sz w:val="20"/>
                <w:szCs w:val="20"/>
                <w:lang w:val="en-US"/>
              </w:rPr>
              <w:t xml:space="preserve"> t</w:t>
            </w:r>
            <w:r w:rsidR="00875FE6" w:rsidRPr="00F9330E">
              <w:rPr>
                <w:sz w:val="20"/>
                <w:szCs w:val="20"/>
                <w:lang w:val="en-US"/>
              </w:rPr>
              <w:t>he</w:t>
            </w:r>
            <w:proofErr w:type="gramEnd"/>
            <w:r w:rsidR="00875FE6" w:rsidRPr="00F9330E">
              <w:rPr>
                <w:sz w:val="20"/>
                <w:szCs w:val="20"/>
                <w:lang w:val="en-US"/>
              </w:rPr>
              <w:t xml:space="preserve"> concept of legal liability and the grounds for its application. Criminal and administrative liability Civil (property) liability. Disciplinary liability.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72EBF44"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6C5604" w14:textId="77777777" w:rsidR="00704B2A" w:rsidRPr="005A410F" w:rsidRDefault="00704B2A" w:rsidP="00704B2A">
            <w:pPr>
              <w:tabs>
                <w:tab w:val="left" w:pos="1276"/>
              </w:tabs>
              <w:snapToGrid w:val="0"/>
              <w:jc w:val="both"/>
              <w:rPr>
                <w:bCs/>
                <w:sz w:val="20"/>
                <w:szCs w:val="20"/>
                <w:lang w:val="en-US" w:eastAsia="ar-SA"/>
              </w:rPr>
            </w:pPr>
            <w:r>
              <w:rPr>
                <w:bCs/>
                <w:sz w:val="20"/>
                <w:szCs w:val="20"/>
                <w:lang w:val="en-US" w:eastAsia="ar-SA"/>
              </w:rPr>
              <w:t>8</w:t>
            </w:r>
          </w:p>
        </w:tc>
      </w:tr>
      <w:tr w:rsidR="00704B2A" w:rsidRPr="00083E32" w14:paraId="742DFA5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62D4C58" w14:textId="77777777" w:rsidR="00704B2A" w:rsidRDefault="00704B2A" w:rsidP="00704B2A">
            <w:pPr>
              <w:jc w:val="center"/>
              <w:rPr>
                <w:sz w:val="20"/>
                <w:szCs w:val="20"/>
                <w:lang w:val="en-US"/>
              </w:rPr>
            </w:pPr>
            <w:r>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2D697A6" w14:textId="77777777" w:rsidR="00704B2A" w:rsidRPr="00F9330E" w:rsidRDefault="00704B2A" w:rsidP="00704B2A">
            <w:pPr>
              <w:snapToGrid w:val="0"/>
              <w:jc w:val="both"/>
              <w:rPr>
                <w:sz w:val="20"/>
                <w:szCs w:val="20"/>
                <w:lang w:val="en-US"/>
              </w:rPr>
            </w:pPr>
            <w:r w:rsidRPr="00F9330E">
              <w:rPr>
                <w:color w:val="000000" w:themeColor="text1"/>
                <w:sz w:val="20"/>
                <w:szCs w:val="20"/>
                <w:lang w:val="en-US"/>
              </w:rPr>
              <w:t>IWS 3. Topic, type of task.</w:t>
            </w:r>
            <w:r w:rsidRPr="00F9330E">
              <w:rPr>
                <w:sz w:val="20"/>
                <w:szCs w:val="20"/>
                <w:lang w:val="en-US"/>
              </w:rPr>
              <w:t xml:space="preserve"> </w:t>
            </w:r>
            <w:r w:rsidRPr="00F9330E">
              <w:rPr>
                <w:color w:val="000000" w:themeColor="text1"/>
                <w:sz w:val="20"/>
                <w:szCs w:val="20"/>
                <w:lang w:val="en-US"/>
              </w:rPr>
              <w:t>The Convention on the Conservation of Biodiversity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D848050" w14:textId="77777777" w:rsidR="00704B2A" w:rsidRPr="00D52214" w:rsidRDefault="00704B2A" w:rsidP="00704B2A">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3B6212" w14:textId="77777777" w:rsidR="00704B2A" w:rsidRPr="00D52214" w:rsidRDefault="00704B2A" w:rsidP="00704B2A">
            <w:pPr>
              <w:tabs>
                <w:tab w:val="left" w:pos="1276"/>
              </w:tabs>
              <w:snapToGrid w:val="0"/>
              <w:jc w:val="both"/>
              <w:rPr>
                <w:bCs/>
                <w:sz w:val="20"/>
                <w:szCs w:val="20"/>
                <w:lang w:val="en-US" w:eastAsia="ar-SA"/>
              </w:rPr>
            </w:pPr>
            <w:r>
              <w:rPr>
                <w:bCs/>
                <w:sz w:val="20"/>
                <w:szCs w:val="20"/>
                <w:lang w:val="en-US" w:eastAsia="ar-SA"/>
              </w:rPr>
              <w:t>30</w:t>
            </w:r>
          </w:p>
        </w:tc>
      </w:tr>
      <w:tr w:rsidR="00704B2A" w:rsidRPr="005B3AB5" w14:paraId="42E9AC3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2E8F4F5" w14:textId="77777777" w:rsidR="00704B2A" w:rsidRPr="00D52214" w:rsidRDefault="00704B2A" w:rsidP="00704B2A">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E0A1479" w14:textId="1FFAE0EA" w:rsidR="00875FE6" w:rsidRPr="00F9330E" w:rsidRDefault="00704B2A" w:rsidP="00875FE6">
            <w:pPr>
              <w:snapToGrid w:val="0"/>
              <w:jc w:val="both"/>
              <w:rPr>
                <w:sz w:val="20"/>
                <w:szCs w:val="20"/>
                <w:lang w:val="en-US"/>
              </w:rPr>
            </w:pPr>
            <w:r w:rsidRPr="00F9330E">
              <w:rPr>
                <w:b/>
                <w:bCs/>
                <w:sz w:val="20"/>
                <w:szCs w:val="20"/>
                <w:lang w:val="en-US"/>
              </w:rPr>
              <w:t>Lec 14</w:t>
            </w:r>
            <w:r w:rsidRPr="00F9330E">
              <w:rPr>
                <w:sz w:val="20"/>
                <w:szCs w:val="20"/>
                <w:lang w:val="en-US"/>
              </w:rPr>
              <w:t xml:space="preserve"> </w:t>
            </w:r>
            <w:r w:rsidR="00875FE6" w:rsidRPr="00F9330E">
              <w:rPr>
                <w:sz w:val="20"/>
                <w:szCs w:val="20"/>
                <w:lang w:val="kk-KZ"/>
              </w:rPr>
              <w:t>Foreign Water Law: The CIS and Baltic States. The relationship between water legislation in CIS countries and other branches of law. International river law in CIS countries. The legal institution of water fund land under the legislation of CIS countries.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3C04C02"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30D1B4" w14:textId="77777777" w:rsidR="00704B2A" w:rsidRPr="00D52214" w:rsidRDefault="00704B2A" w:rsidP="00704B2A">
            <w:pPr>
              <w:tabs>
                <w:tab w:val="left" w:pos="1276"/>
              </w:tabs>
              <w:snapToGrid w:val="0"/>
              <w:jc w:val="both"/>
              <w:rPr>
                <w:bCs/>
                <w:sz w:val="20"/>
                <w:szCs w:val="20"/>
                <w:lang w:val="kk-KZ" w:eastAsia="ar-SA"/>
              </w:rPr>
            </w:pPr>
          </w:p>
        </w:tc>
      </w:tr>
      <w:tr w:rsidR="00704B2A" w:rsidRPr="00083E32" w14:paraId="19608E9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980EBA3" w14:textId="77777777" w:rsidR="00704B2A" w:rsidRPr="00D52214" w:rsidRDefault="00704B2A" w:rsidP="00704B2A">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1DC9965" w14:textId="23912814" w:rsidR="00704B2A" w:rsidRPr="00F9330E" w:rsidRDefault="00704B2A" w:rsidP="00704B2A">
            <w:pPr>
              <w:snapToGrid w:val="0"/>
              <w:jc w:val="both"/>
              <w:rPr>
                <w:sz w:val="20"/>
                <w:szCs w:val="20"/>
                <w:lang w:val="en-US" w:eastAsia="ar-SA"/>
              </w:rPr>
            </w:pPr>
            <w:r w:rsidRPr="00F9330E">
              <w:rPr>
                <w:b/>
                <w:bCs/>
                <w:sz w:val="20"/>
                <w:szCs w:val="20"/>
                <w:lang w:val="en-US"/>
              </w:rPr>
              <w:t>Sem 14</w:t>
            </w:r>
            <w:r w:rsidRPr="00F9330E">
              <w:rPr>
                <w:sz w:val="20"/>
                <w:szCs w:val="20"/>
                <w:lang w:val="en-US"/>
              </w:rPr>
              <w:t xml:space="preserve">. </w:t>
            </w:r>
            <w:r w:rsidR="00875FE6" w:rsidRPr="00F9330E">
              <w:rPr>
                <w:sz w:val="20"/>
                <w:szCs w:val="20"/>
                <w:lang w:val="en-US"/>
              </w:rPr>
              <w:t xml:space="preserve"> </w:t>
            </w:r>
            <w:r w:rsidR="00875FE6" w:rsidRPr="00F9330E">
              <w:rPr>
                <w:sz w:val="20"/>
                <w:szCs w:val="20"/>
                <w:lang w:val="kk-KZ"/>
              </w:rPr>
              <w:t>The relationship between water legislation in CIS countries and other branches of law. International river law in CIS countries. The legal institution of water fund land under the legislation of CIS countries.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6F56E9E"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A15C59" w14:textId="77777777" w:rsidR="00704B2A" w:rsidRPr="005A410F" w:rsidRDefault="00704B2A" w:rsidP="00704B2A">
            <w:pPr>
              <w:tabs>
                <w:tab w:val="left" w:pos="1276"/>
              </w:tabs>
              <w:snapToGrid w:val="0"/>
              <w:jc w:val="both"/>
              <w:rPr>
                <w:bCs/>
                <w:sz w:val="20"/>
                <w:szCs w:val="20"/>
                <w:lang w:val="en-US" w:eastAsia="ar-SA"/>
              </w:rPr>
            </w:pPr>
            <w:r>
              <w:rPr>
                <w:bCs/>
                <w:sz w:val="20"/>
                <w:szCs w:val="20"/>
                <w:lang w:val="en-US" w:eastAsia="ar-SA"/>
              </w:rPr>
              <w:t>8</w:t>
            </w:r>
          </w:p>
        </w:tc>
      </w:tr>
      <w:tr w:rsidR="00704B2A" w:rsidRPr="00083E32" w14:paraId="27E04E3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84B7117" w14:textId="77777777" w:rsidR="00704B2A" w:rsidRPr="00C82C50" w:rsidRDefault="00704B2A" w:rsidP="00704B2A">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13E57F5" w14:textId="77777777" w:rsidR="00704B2A" w:rsidRPr="00F9330E" w:rsidRDefault="00704B2A" w:rsidP="00704B2A">
            <w:pPr>
              <w:snapToGrid w:val="0"/>
              <w:jc w:val="both"/>
              <w:rPr>
                <w:sz w:val="20"/>
                <w:szCs w:val="20"/>
                <w:lang w:val="en-US"/>
              </w:rPr>
            </w:pPr>
            <w:r w:rsidRPr="00F9330E">
              <w:rPr>
                <w:color w:val="000000" w:themeColor="text1"/>
                <w:sz w:val="20"/>
                <w:szCs w:val="20"/>
                <w:lang w:val="en-US"/>
              </w:rPr>
              <w:t>IWST 6. Colloquium (test, test, project, essay, situational task, etc.). Topic, type of task. Judicial practice of applying environmental legislation.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FC136F7" w14:textId="77777777" w:rsidR="00704B2A" w:rsidRPr="00D52214" w:rsidRDefault="00704B2A" w:rsidP="00704B2A">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66ABF9" w14:textId="77777777" w:rsidR="00704B2A" w:rsidRPr="00C82C50" w:rsidRDefault="00704B2A" w:rsidP="00704B2A">
            <w:pPr>
              <w:jc w:val="both"/>
              <w:rPr>
                <w:sz w:val="20"/>
                <w:szCs w:val="20"/>
                <w:lang w:val="en-US"/>
              </w:rPr>
            </w:pPr>
            <w:r>
              <w:rPr>
                <w:sz w:val="20"/>
                <w:szCs w:val="20"/>
                <w:lang w:val="en-US"/>
              </w:rPr>
              <w:t>30</w:t>
            </w:r>
          </w:p>
        </w:tc>
      </w:tr>
      <w:tr w:rsidR="00704B2A" w:rsidRPr="005B3AB5" w14:paraId="45D8E03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32671BE" w14:textId="77777777" w:rsidR="00704B2A" w:rsidRPr="00D52214" w:rsidRDefault="00704B2A" w:rsidP="00704B2A">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4E68254" w14:textId="3D905E35" w:rsidR="00875FE6" w:rsidRPr="00F9330E" w:rsidRDefault="00704B2A" w:rsidP="00875FE6">
            <w:pPr>
              <w:snapToGrid w:val="0"/>
              <w:jc w:val="both"/>
              <w:rPr>
                <w:sz w:val="20"/>
                <w:szCs w:val="20"/>
                <w:lang w:val="en-US"/>
              </w:rPr>
            </w:pPr>
            <w:r w:rsidRPr="00F9330E">
              <w:rPr>
                <w:b/>
                <w:bCs/>
                <w:sz w:val="20"/>
                <w:szCs w:val="20"/>
                <w:lang w:val="en-US"/>
              </w:rPr>
              <w:t>Lec 15</w:t>
            </w:r>
            <w:r w:rsidRPr="00F9330E">
              <w:rPr>
                <w:sz w:val="20"/>
                <w:szCs w:val="20"/>
                <w:lang w:val="en-US"/>
              </w:rPr>
              <w:t xml:space="preserve"> </w:t>
            </w:r>
            <w:r w:rsidR="00875FE6" w:rsidRPr="00F9330E">
              <w:rPr>
                <w:sz w:val="20"/>
                <w:szCs w:val="20"/>
                <w:lang w:val="kk-KZ"/>
              </w:rPr>
              <w:t>Water Legislation of Neighboring and Distant Foreign Countries: Water legislation in the Baltic States. European countries. Water legislation in the United States. Canada. The United Kingdom. Australia. China.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A22B778"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E5401A" w14:textId="77777777" w:rsidR="00704B2A" w:rsidRPr="00D52214" w:rsidRDefault="00704B2A" w:rsidP="00704B2A">
            <w:pPr>
              <w:tabs>
                <w:tab w:val="left" w:pos="1276"/>
              </w:tabs>
              <w:snapToGrid w:val="0"/>
              <w:jc w:val="both"/>
              <w:rPr>
                <w:bCs/>
                <w:sz w:val="20"/>
                <w:szCs w:val="20"/>
                <w:lang w:val="kk-KZ" w:eastAsia="ar-SA"/>
              </w:rPr>
            </w:pPr>
          </w:p>
        </w:tc>
      </w:tr>
      <w:tr w:rsidR="00704B2A" w:rsidRPr="00083E32" w14:paraId="1191886B"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C1D7ADD" w14:textId="77777777" w:rsidR="00704B2A" w:rsidRPr="00D52214" w:rsidRDefault="00704B2A" w:rsidP="00704B2A">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1FF3992" w14:textId="38EB4080" w:rsidR="00704B2A" w:rsidRPr="00F9330E" w:rsidRDefault="00704B2A" w:rsidP="00704B2A">
            <w:pPr>
              <w:snapToGrid w:val="0"/>
              <w:jc w:val="both"/>
              <w:rPr>
                <w:sz w:val="20"/>
                <w:szCs w:val="20"/>
                <w:lang w:val="en-US" w:eastAsia="ar-SA"/>
              </w:rPr>
            </w:pPr>
            <w:r w:rsidRPr="00F9330E">
              <w:rPr>
                <w:b/>
                <w:bCs/>
                <w:sz w:val="20"/>
                <w:szCs w:val="20"/>
                <w:lang w:val="en-US"/>
              </w:rPr>
              <w:t>Sem 15.</w:t>
            </w:r>
            <w:r w:rsidRPr="00F9330E">
              <w:rPr>
                <w:sz w:val="20"/>
                <w:szCs w:val="20"/>
                <w:lang w:val="en-US"/>
              </w:rPr>
              <w:t xml:space="preserve"> </w:t>
            </w:r>
            <w:r w:rsidR="00875FE6" w:rsidRPr="00F9330E">
              <w:rPr>
                <w:sz w:val="20"/>
                <w:szCs w:val="20"/>
                <w:lang w:val="kk-KZ"/>
              </w:rPr>
              <w:t>Water legislation in the Baltic States. European countries. Water legislation in the United States. Canada. The United Kingdom. Australia. China.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7503BE1"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15F62B" w14:textId="77777777" w:rsidR="00704B2A" w:rsidRPr="005A410F" w:rsidRDefault="00704B2A" w:rsidP="00704B2A">
            <w:pPr>
              <w:tabs>
                <w:tab w:val="left" w:pos="1276"/>
              </w:tabs>
              <w:snapToGrid w:val="0"/>
              <w:jc w:val="both"/>
              <w:rPr>
                <w:bCs/>
                <w:sz w:val="20"/>
                <w:szCs w:val="20"/>
                <w:lang w:val="en-US" w:eastAsia="ar-SA"/>
              </w:rPr>
            </w:pPr>
            <w:r>
              <w:rPr>
                <w:bCs/>
                <w:sz w:val="20"/>
                <w:szCs w:val="20"/>
                <w:lang w:val="en-US" w:eastAsia="ar-SA"/>
              </w:rPr>
              <w:t>8</w:t>
            </w:r>
          </w:p>
        </w:tc>
      </w:tr>
      <w:tr w:rsidR="00704B2A" w:rsidRPr="005B3AB5" w14:paraId="05B61D6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72B3E93" w14:textId="77777777" w:rsidR="00704B2A" w:rsidRDefault="00704B2A" w:rsidP="00704B2A">
            <w:pPr>
              <w:jc w:val="center"/>
              <w:rPr>
                <w:sz w:val="20"/>
                <w:szCs w:val="20"/>
                <w:lang w:val="en-US"/>
              </w:rPr>
            </w:pPr>
            <w:r>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10C4EBD" w14:textId="77777777" w:rsidR="00704B2A" w:rsidRPr="00F9330E" w:rsidRDefault="00704B2A" w:rsidP="00704B2A">
            <w:pPr>
              <w:pStyle w:val="a3"/>
              <w:snapToGrid w:val="0"/>
              <w:spacing w:after="0" w:line="240" w:lineRule="auto"/>
              <w:ind w:left="0"/>
              <w:jc w:val="both"/>
              <w:rPr>
                <w:rFonts w:ascii="Times New Roman" w:hAnsi="Times New Roman"/>
                <w:color w:val="FF0000"/>
                <w:sz w:val="20"/>
                <w:szCs w:val="20"/>
                <w:lang w:val="en-US"/>
              </w:rPr>
            </w:pPr>
            <w:r w:rsidRPr="00F9330E">
              <w:rPr>
                <w:rFonts w:ascii="Times New Roman" w:hAnsi="Times New Roman"/>
                <w:color w:val="000000" w:themeColor="text1"/>
                <w:sz w:val="20"/>
                <w:szCs w:val="20"/>
                <w:lang w:val="en-US"/>
              </w:rPr>
              <w:t>IWST 7.  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035917D" w14:textId="77777777" w:rsidR="00704B2A" w:rsidRPr="00D52214" w:rsidRDefault="00704B2A" w:rsidP="00704B2A">
            <w:pPr>
              <w:pStyle w:val="a3"/>
              <w:snapToGrid w:val="0"/>
              <w:spacing w:after="0" w:line="240" w:lineRule="auto"/>
              <w:ind w:left="0"/>
              <w:jc w:val="both"/>
              <w:rPr>
                <w:rFonts w:ascii="Times New Roman" w:hAnsi="Times New Roman"/>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1B2062" w14:textId="77777777" w:rsidR="00704B2A" w:rsidRPr="00D52214" w:rsidRDefault="00704B2A" w:rsidP="00704B2A">
            <w:pPr>
              <w:jc w:val="both"/>
              <w:rPr>
                <w:color w:val="FF0000"/>
                <w:sz w:val="20"/>
                <w:szCs w:val="20"/>
                <w:lang w:val="kk-KZ"/>
              </w:rPr>
            </w:pPr>
          </w:p>
        </w:tc>
      </w:tr>
      <w:tr w:rsidR="00704B2A" w:rsidRPr="001310B4" w14:paraId="398EC187"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691E8EE" w14:textId="77777777" w:rsidR="00704B2A" w:rsidRDefault="00704B2A" w:rsidP="00704B2A">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6A1D25F" w14:textId="77777777" w:rsidR="00704B2A" w:rsidRPr="00F9330E" w:rsidRDefault="00704B2A" w:rsidP="00704B2A">
            <w:pPr>
              <w:pStyle w:val="a3"/>
              <w:snapToGrid w:val="0"/>
              <w:spacing w:after="0" w:line="240" w:lineRule="auto"/>
              <w:ind w:left="0"/>
              <w:jc w:val="both"/>
              <w:rPr>
                <w:rFonts w:ascii="Times New Roman" w:hAnsi="Times New Roman"/>
                <w:sz w:val="20"/>
                <w:szCs w:val="20"/>
                <w:lang w:val="en-US"/>
              </w:rPr>
            </w:pPr>
            <w:r w:rsidRPr="00F9330E">
              <w:rPr>
                <w:rFonts w:ascii="Times New Roman" w:hAnsi="Times New Roman"/>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9104D2B" w14:textId="77777777" w:rsidR="00704B2A" w:rsidRPr="001310B4" w:rsidRDefault="00704B2A" w:rsidP="00704B2A">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6D4F79" w14:textId="77777777" w:rsidR="00704B2A" w:rsidRPr="001310B4" w:rsidRDefault="00704B2A" w:rsidP="00704B2A">
            <w:pPr>
              <w:jc w:val="both"/>
              <w:rPr>
                <w:b/>
                <w:sz w:val="20"/>
                <w:szCs w:val="20"/>
                <w:lang w:val="en-US"/>
              </w:rPr>
            </w:pPr>
            <w:r w:rsidRPr="001310B4">
              <w:rPr>
                <w:b/>
                <w:sz w:val="20"/>
                <w:szCs w:val="20"/>
                <w:lang w:val="en-US"/>
              </w:rPr>
              <w:t>100</w:t>
            </w:r>
          </w:p>
        </w:tc>
      </w:tr>
    </w:tbl>
    <w:p w14:paraId="34A33973" w14:textId="77777777" w:rsidR="00237387" w:rsidRPr="002655E7" w:rsidRDefault="00237387" w:rsidP="00237387">
      <w:pPr>
        <w:jc w:val="both"/>
        <w:rPr>
          <w:sz w:val="20"/>
          <w:szCs w:val="20"/>
          <w:lang w:val="en-US"/>
        </w:rPr>
      </w:pPr>
    </w:p>
    <w:p w14:paraId="74DFCFB5" w14:textId="77777777" w:rsidR="00A50864" w:rsidRPr="00875FE6" w:rsidRDefault="00A50864" w:rsidP="00237387">
      <w:pPr>
        <w:jc w:val="both"/>
        <w:rPr>
          <w:b/>
          <w:bCs/>
          <w:sz w:val="20"/>
          <w:szCs w:val="20"/>
          <w:lang w:val="en-US"/>
        </w:rPr>
      </w:pPr>
    </w:p>
    <w:p w14:paraId="49305847" w14:textId="788F8E72" w:rsidR="00237387" w:rsidRPr="00875FE6" w:rsidRDefault="00C82C50" w:rsidP="00C82C50">
      <w:pPr>
        <w:tabs>
          <w:tab w:val="center" w:pos="4677"/>
        </w:tabs>
        <w:jc w:val="both"/>
        <w:rPr>
          <w:b/>
          <w:bCs/>
          <w:sz w:val="20"/>
          <w:szCs w:val="20"/>
          <w:lang w:val="en-US"/>
        </w:rPr>
      </w:pPr>
      <w:r w:rsidRPr="00875FE6">
        <w:rPr>
          <w:b/>
          <w:bCs/>
          <w:sz w:val="20"/>
          <w:szCs w:val="20"/>
          <w:lang w:val="en-US"/>
        </w:rPr>
        <w:t xml:space="preserve">Dean </w:t>
      </w:r>
      <w:r w:rsidRPr="00875FE6">
        <w:rPr>
          <w:b/>
          <w:bCs/>
          <w:sz w:val="20"/>
          <w:szCs w:val="20"/>
          <w:lang w:val="en-US"/>
        </w:rPr>
        <w:tab/>
        <w:t xml:space="preserve">                      </w:t>
      </w:r>
      <w:r w:rsidR="00FD3C35" w:rsidRPr="00875FE6">
        <w:rPr>
          <w:b/>
          <w:bCs/>
          <w:sz w:val="20"/>
          <w:szCs w:val="20"/>
          <w:lang w:val="en-US"/>
        </w:rPr>
        <w:t>Akhatov U.A</w:t>
      </w:r>
    </w:p>
    <w:p w14:paraId="5EB769A4" w14:textId="77777777" w:rsidR="00A50864" w:rsidRPr="00875FE6" w:rsidRDefault="00A50864" w:rsidP="00237387">
      <w:pPr>
        <w:jc w:val="both"/>
        <w:rPr>
          <w:b/>
          <w:bCs/>
          <w:sz w:val="20"/>
          <w:szCs w:val="20"/>
          <w:lang w:val="en-US"/>
        </w:rPr>
      </w:pPr>
    </w:p>
    <w:p w14:paraId="3D5CAE37" w14:textId="757F45F8" w:rsidR="00237387" w:rsidRPr="00875FE6" w:rsidRDefault="00237387" w:rsidP="00237387">
      <w:pPr>
        <w:jc w:val="both"/>
        <w:rPr>
          <w:b/>
          <w:bCs/>
          <w:sz w:val="22"/>
          <w:szCs w:val="22"/>
          <w:lang w:val="en-US"/>
        </w:rPr>
      </w:pPr>
      <w:r w:rsidRPr="00875FE6">
        <w:rPr>
          <w:b/>
          <w:bCs/>
          <w:sz w:val="20"/>
          <w:szCs w:val="20"/>
          <w:lang w:val="en-US"/>
        </w:rPr>
        <w:t>Head o</w:t>
      </w:r>
      <w:r w:rsidR="00C82C50" w:rsidRPr="00875FE6">
        <w:rPr>
          <w:b/>
          <w:bCs/>
          <w:sz w:val="20"/>
          <w:szCs w:val="20"/>
          <w:lang w:val="en-US"/>
        </w:rPr>
        <w:t xml:space="preserve">f Department                                    </w:t>
      </w:r>
      <w:r w:rsidR="00C82C50" w:rsidRPr="00875FE6">
        <w:rPr>
          <w:b/>
          <w:bCs/>
          <w:lang w:val="en-US"/>
        </w:rPr>
        <w:t xml:space="preserve">                  </w:t>
      </w:r>
      <w:proofErr w:type="spellStart"/>
      <w:r w:rsidR="005B3AB5" w:rsidRPr="00875FE6">
        <w:rPr>
          <w:b/>
          <w:bCs/>
          <w:sz w:val="22"/>
          <w:szCs w:val="22"/>
          <w:lang w:val="en-US"/>
        </w:rPr>
        <w:t>Kuanalieva</w:t>
      </w:r>
      <w:proofErr w:type="spellEnd"/>
      <w:r w:rsidR="005B3AB5" w:rsidRPr="00875FE6">
        <w:rPr>
          <w:b/>
          <w:bCs/>
          <w:sz w:val="22"/>
          <w:szCs w:val="22"/>
          <w:lang w:val="en-US"/>
        </w:rPr>
        <w:t xml:space="preserve"> GA</w:t>
      </w:r>
    </w:p>
    <w:p w14:paraId="27945491" w14:textId="77777777" w:rsidR="00A50864" w:rsidRPr="00875FE6" w:rsidRDefault="00A50864" w:rsidP="00C82C50">
      <w:pPr>
        <w:jc w:val="center"/>
        <w:rPr>
          <w:b/>
          <w:bCs/>
          <w:sz w:val="20"/>
          <w:szCs w:val="20"/>
          <w:lang w:val="en-US"/>
        </w:rPr>
      </w:pPr>
    </w:p>
    <w:p w14:paraId="007CF753" w14:textId="2C4C9A0B" w:rsidR="00237387" w:rsidRPr="00875FE6" w:rsidRDefault="00237387" w:rsidP="00C82C50">
      <w:pPr>
        <w:tabs>
          <w:tab w:val="center" w:pos="4677"/>
        </w:tabs>
        <w:jc w:val="both"/>
        <w:rPr>
          <w:b/>
          <w:bCs/>
          <w:sz w:val="28"/>
          <w:szCs w:val="28"/>
          <w:lang w:val="en-US"/>
        </w:rPr>
      </w:pPr>
      <w:r w:rsidRPr="00875FE6">
        <w:rPr>
          <w:b/>
          <w:bCs/>
          <w:sz w:val="20"/>
          <w:szCs w:val="20"/>
          <w:lang w:val="en-US"/>
        </w:rPr>
        <w:t>Lectur</w:t>
      </w:r>
      <w:r w:rsidR="00C82C50" w:rsidRPr="00875FE6">
        <w:rPr>
          <w:b/>
          <w:bCs/>
          <w:sz w:val="20"/>
          <w:szCs w:val="20"/>
          <w:lang w:val="en-US"/>
        </w:rPr>
        <w:t xml:space="preserve">er                                                                               </w:t>
      </w:r>
      <w:proofErr w:type="spellStart"/>
      <w:r w:rsidR="005B3AB5" w:rsidRPr="00875FE6">
        <w:rPr>
          <w:b/>
          <w:bCs/>
          <w:sz w:val="20"/>
          <w:szCs w:val="20"/>
          <w:lang w:val="en-US"/>
        </w:rPr>
        <w:t>Toktybekov.T.A</w:t>
      </w:r>
      <w:proofErr w:type="spellEnd"/>
      <w:r w:rsidR="005B3AB5" w:rsidRPr="00875FE6">
        <w:rPr>
          <w:b/>
          <w:bCs/>
          <w:sz w:val="20"/>
          <w:szCs w:val="20"/>
          <w:lang w:val="en-US"/>
        </w:rPr>
        <w:t>.</w:t>
      </w:r>
      <w:r w:rsidR="00C82C50" w:rsidRPr="00875FE6">
        <w:rPr>
          <w:b/>
          <w:bCs/>
          <w:sz w:val="20"/>
          <w:szCs w:val="20"/>
          <w:lang w:val="en-US"/>
        </w:rPr>
        <w:t xml:space="preserve"> </w:t>
      </w:r>
    </w:p>
    <w:p w14:paraId="5528EAEA" w14:textId="77777777" w:rsidR="00237387" w:rsidRPr="00875FE6" w:rsidRDefault="00237387" w:rsidP="00237387">
      <w:pPr>
        <w:jc w:val="both"/>
        <w:rPr>
          <w:b/>
          <w:bCs/>
          <w:sz w:val="28"/>
          <w:szCs w:val="28"/>
          <w:lang w:val="en-US"/>
        </w:rPr>
      </w:pPr>
    </w:p>
    <w:p w14:paraId="1DC902F4" w14:textId="77777777" w:rsidR="00C71FA0" w:rsidRPr="00875FE6" w:rsidRDefault="00C71FA0">
      <w:pPr>
        <w:rPr>
          <w:lang w:val="en-US"/>
        </w:rPr>
      </w:pPr>
    </w:p>
    <w:sectPr w:rsidR="00C71FA0" w:rsidRPr="00875F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75FDB"/>
    <w:multiLevelType w:val="hybridMultilevel"/>
    <w:tmpl w:val="4926AA6C"/>
    <w:lvl w:ilvl="0" w:tplc="0419000F">
      <w:start w:val="1"/>
      <w:numFmt w:val="decimal"/>
      <w:lvlText w:val="%1."/>
      <w:lvlJc w:val="left"/>
      <w:pPr>
        <w:tabs>
          <w:tab w:val="num" w:pos="720"/>
        </w:tabs>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15075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01054"/>
    <w:rsid w:val="00036BFB"/>
    <w:rsid w:val="000500AB"/>
    <w:rsid w:val="000818DE"/>
    <w:rsid w:val="00083E32"/>
    <w:rsid w:val="00095472"/>
    <w:rsid w:val="00105F3D"/>
    <w:rsid w:val="00144C9F"/>
    <w:rsid w:val="001B4B87"/>
    <w:rsid w:val="001D4F82"/>
    <w:rsid w:val="001E4860"/>
    <w:rsid w:val="00237387"/>
    <w:rsid w:val="00257C0E"/>
    <w:rsid w:val="00274003"/>
    <w:rsid w:val="002824C4"/>
    <w:rsid w:val="002D5B6C"/>
    <w:rsid w:val="002E6C24"/>
    <w:rsid w:val="00343DC4"/>
    <w:rsid w:val="00344C99"/>
    <w:rsid w:val="0042579D"/>
    <w:rsid w:val="00475385"/>
    <w:rsid w:val="004D3DD1"/>
    <w:rsid w:val="00525C19"/>
    <w:rsid w:val="0054743B"/>
    <w:rsid w:val="00557211"/>
    <w:rsid w:val="005A410F"/>
    <w:rsid w:val="005B3AB5"/>
    <w:rsid w:val="005F3A1E"/>
    <w:rsid w:val="0060035E"/>
    <w:rsid w:val="00637F01"/>
    <w:rsid w:val="006445BD"/>
    <w:rsid w:val="006714B5"/>
    <w:rsid w:val="00672CFB"/>
    <w:rsid w:val="00704B2A"/>
    <w:rsid w:val="007922B4"/>
    <w:rsid w:val="0080151C"/>
    <w:rsid w:val="00850D1B"/>
    <w:rsid w:val="00851319"/>
    <w:rsid w:val="00875FE6"/>
    <w:rsid w:val="00884238"/>
    <w:rsid w:val="008C59DE"/>
    <w:rsid w:val="0090572B"/>
    <w:rsid w:val="00937D55"/>
    <w:rsid w:val="00955A4D"/>
    <w:rsid w:val="00982FE2"/>
    <w:rsid w:val="009D27F7"/>
    <w:rsid w:val="009E7A40"/>
    <w:rsid w:val="00A10BE2"/>
    <w:rsid w:val="00A1148D"/>
    <w:rsid w:val="00A202B4"/>
    <w:rsid w:val="00A50864"/>
    <w:rsid w:val="00A53E47"/>
    <w:rsid w:val="00A810C6"/>
    <w:rsid w:val="00C43C42"/>
    <w:rsid w:val="00C666CF"/>
    <w:rsid w:val="00C71FA0"/>
    <w:rsid w:val="00C82C50"/>
    <w:rsid w:val="00D320DE"/>
    <w:rsid w:val="00D52989"/>
    <w:rsid w:val="00DC207A"/>
    <w:rsid w:val="00E332D3"/>
    <w:rsid w:val="00E41D6C"/>
    <w:rsid w:val="00E60ABD"/>
    <w:rsid w:val="00E67C42"/>
    <w:rsid w:val="00E92B26"/>
    <w:rsid w:val="00EB3567"/>
    <w:rsid w:val="00EB3BF4"/>
    <w:rsid w:val="00EF1144"/>
    <w:rsid w:val="00F211D5"/>
    <w:rsid w:val="00F407B7"/>
    <w:rsid w:val="00F9330E"/>
    <w:rsid w:val="00FA4A66"/>
    <w:rsid w:val="00FD3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18EC"/>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C82C5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1"/>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customStyle="1" w:styleId="20">
    <w:name w:val="Заголовок 2 Знак"/>
    <w:basedOn w:val="a0"/>
    <w:link w:val="2"/>
    <w:uiPriority w:val="9"/>
    <w:rsid w:val="00C82C50"/>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2715</Words>
  <Characters>15477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Темир Токтыбеков</cp:lastModifiedBy>
  <cp:revision>5</cp:revision>
  <dcterms:created xsi:type="dcterms:W3CDTF">2024-09-15T10:10:00Z</dcterms:created>
  <dcterms:modified xsi:type="dcterms:W3CDTF">2024-09-15T12:02:00Z</dcterms:modified>
</cp:coreProperties>
</file>